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ED61F3" w:rsidR="00251D24" w:rsidP="00251D24" w:rsidRDefault="008F20CB" w14:paraId="3E0A866C" w14:textId="7E303AC9">
      <w:pPr>
        <w:jc w:val="center"/>
        <w:rPr>
          <w:rFonts w:asciiTheme="minorHAnsi" w:hAnsiTheme="minorHAnsi"/>
          <w:b/>
          <w:sz w:val="22"/>
          <w:szCs w:val="22"/>
          <w:u w:val="single"/>
        </w:rPr>
      </w:pPr>
      <w:r w:rsidRPr="00ED61F3">
        <w:rPr>
          <w:rFonts w:asciiTheme="minorHAnsi" w:hAnsiTheme="minorHAnsi"/>
          <w:b/>
          <w:sz w:val="22"/>
          <w:szCs w:val="22"/>
          <w:u w:val="single"/>
        </w:rPr>
        <w:t xml:space="preserve">Green Economy North Member </w:t>
      </w:r>
      <w:r w:rsidRPr="00ED61F3" w:rsidR="00251D24">
        <w:rPr>
          <w:rFonts w:asciiTheme="minorHAnsi" w:hAnsiTheme="minorHAnsi"/>
          <w:b/>
          <w:sz w:val="22"/>
          <w:szCs w:val="22"/>
          <w:u w:val="single"/>
        </w:rPr>
        <w:t>Agreement</w:t>
      </w:r>
    </w:p>
    <w:p w:rsidRPr="00ED61F3" w:rsidR="00251D24" w:rsidP="00251D24" w:rsidRDefault="00251D24" w14:paraId="34D3A46B" w14:textId="77777777">
      <w:pPr>
        <w:rPr>
          <w:rFonts w:asciiTheme="minorHAnsi" w:hAnsiTheme="minorHAnsi"/>
          <w:sz w:val="22"/>
          <w:szCs w:val="22"/>
        </w:rPr>
      </w:pPr>
    </w:p>
    <w:p w:rsidRPr="00ED61F3" w:rsidR="00251D24" w:rsidP="22E68034" w:rsidRDefault="00251D24" w14:paraId="365765C7" w14:textId="5843AA15">
      <w:pPr>
        <w:ind w:left="720" w:firstLine="720"/>
        <w:rPr>
          <w:rFonts w:ascii="Calibri" w:hAnsi="Calibri" w:asciiTheme="minorAscii" w:hAnsiTheme="minorAscii"/>
          <w:sz w:val="22"/>
          <w:szCs w:val="22"/>
        </w:rPr>
      </w:pPr>
      <w:r w:rsidRPr="22E68034" w:rsidR="22E68034">
        <w:rPr>
          <w:rFonts w:ascii="Calibri" w:hAnsi="Calibri" w:asciiTheme="minorAscii" w:hAnsiTheme="minorAscii"/>
          <w:sz w:val="22"/>
          <w:szCs w:val="22"/>
        </w:rPr>
        <w:t xml:space="preserve">THIS AGREEMENT is made as of </w:t>
      </w:r>
      <w:r w:rsidRPr="22E68034" w:rsidR="22E68034">
        <w:rPr>
          <w:rFonts w:ascii="Calibri" w:hAnsi="Calibri" w:asciiTheme="minorAscii" w:hAnsiTheme="minorAscii"/>
          <w:sz w:val="22"/>
          <w:szCs w:val="22"/>
        </w:rPr>
        <w:t>_____________</w:t>
      </w:r>
    </w:p>
    <w:p w:rsidRPr="00ED61F3" w:rsidR="00251D24" w:rsidP="00251D24" w:rsidRDefault="00251D24" w14:paraId="51E85304" w14:textId="77777777">
      <w:pPr>
        <w:jc w:val="center"/>
        <w:rPr>
          <w:rFonts w:asciiTheme="minorHAnsi" w:hAnsiTheme="minorHAnsi"/>
          <w:sz w:val="22"/>
          <w:szCs w:val="22"/>
        </w:rPr>
      </w:pPr>
    </w:p>
    <w:p w:rsidRPr="00ED61F3" w:rsidR="00251D24" w:rsidP="00251D24" w:rsidRDefault="00251D24" w14:paraId="58C5A47B" w14:textId="199F5F46">
      <w:pPr>
        <w:rPr>
          <w:rFonts w:asciiTheme="minorHAnsi" w:hAnsiTheme="minorHAnsi"/>
          <w:sz w:val="22"/>
          <w:szCs w:val="22"/>
        </w:rPr>
      </w:pPr>
      <w:r w:rsidRPr="00ED61F3">
        <w:rPr>
          <w:rFonts w:asciiTheme="minorHAnsi" w:hAnsiTheme="minorHAnsi"/>
          <w:sz w:val="22"/>
          <w:szCs w:val="22"/>
        </w:rPr>
        <w:t>BETWEEN:</w:t>
      </w:r>
    </w:p>
    <w:p w:rsidRPr="00ED61F3" w:rsidR="00251D24" w:rsidP="00251D24" w:rsidRDefault="00251D24" w14:paraId="3143EF55" w14:textId="77777777">
      <w:pPr>
        <w:rPr>
          <w:rFonts w:asciiTheme="minorHAnsi" w:hAnsiTheme="minorHAnsi"/>
          <w:sz w:val="22"/>
          <w:szCs w:val="22"/>
        </w:rPr>
      </w:pPr>
    </w:p>
    <w:p w:rsidRPr="00ED61F3" w:rsidR="00251D24" w:rsidP="00251D24" w:rsidRDefault="008F20CB" w14:paraId="164151E5" w14:textId="34DD374C">
      <w:pPr>
        <w:ind w:left="1440"/>
        <w:rPr>
          <w:rFonts w:asciiTheme="minorHAnsi" w:hAnsiTheme="minorHAnsi"/>
          <w:sz w:val="22"/>
          <w:szCs w:val="22"/>
        </w:rPr>
      </w:pPr>
      <w:r w:rsidRPr="00ED61F3">
        <w:rPr>
          <w:rFonts w:asciiTheme="minorHAnsi" w:hAnsiTheme="minorHAnsi"/>
          <w:b/>
          <w:sz w:val="22"/>
          <w:szCs w:val="22"/>
          <w:u w:val="single"/>
        </w:rPr>
        <w:t>RETHINK GREEN</w:t>
      </w:r>
    </w:p>
    <w:p w:rsidRPr="00ED61F3" w:rsidR="00251D24" w:rsidP="00B81953" w:rsidRDefault="00B81953" w14:paraId="62EF72A4" w14:textId="670EF36A">
      <w:pPr>
        <w:ind w:left="1440"/>
        <w:rPr>
          <w:rFonts w:asciiTheme="minorHAnsi" w:hAnsiTheme="minorHAnsi"/>
          <w:sz w:val="22"/>
          <w:szCs w:val="22"/>
        </w:rPr>
      </w:pPr>
      <w:r w:rsidRPr="00ED61F3">
        <w:rPr>
          <w:rFonts w:asciiTheme="minorHAnsi" w:hAnsiTheme="minorHAnsi"/>
          <w:sz w:val="22"/>
          <w:szCs w:val="22"/>
        </w:rPr>
        <w:t xml:space="preserve">Hereinafter </w:t>
      </w:r>
      <w:r w:rsidRPr="00ED61F3" w:rsidR="00BD0EE4">
        <w:rPr>
          <w:rFonts w:asciiTheme="minorHAnsi" w:hAnsiTheme="minorHAnsi"/>
          <w:sz w:val="22"/>
          <w:szCs w:val="22"/>
        </w:rPr>
        <w:t>“</w:t>
      </w:r>
      <w:r w:rsidRPr="00ED61F3" w:rsidR="008F20CB">
        <w:rPr>
          <w:rFonts w:asciiTheme="minorHAnsi" w:hAnsiTheme="minorHAnsi"/>
          <w:sz w:val="22"/>
          <w:szCs w:val="22"/>
        </w:rPr>
        <w:t>reThink Green</w:t>
      </w:r>
      <w:r w:rsidRPr="00ED61F3">
        <w:rPr>
          <w:rFonts w:asciiTheme="minorHAnsi" w:hAnsiTheme="minorHAnsi"/>
          <w:sz w:val="22"/>
          <w:szCs w:val="22"/>
        </w:rPr>
        <w:t>”</w:t>
      </w:r>
    </w:p>
    <w:p w:rsidRPr="00ED61F3" w:rsidR="00251D24" w:rsidP="00882F82" w:rsidRDefault="00251D24" w14:paraId="09E86BB8" w14:textId="090EF025">
      <w:pPr>
        <w:ind w:left="1440"/>
        <w:jc w:val="right"/>
        <w:rPr>
          <w:rFonts w:asciiTheme="minorHAnsi" w:hAnsiTheme="minorHAnsi"/>
          <w:sz w:val="22"/>
          <w:szCs w:val="22"/>
        </w:rPr>
      </w:pPr>
      <w:r w:rsidRPr="00ED61F3">
        <w:rPr>
          <w:rFonts w:asciiTheme="minorHAnsi" w:hAnsiTheme="minorHAnsi"/>
          <w:sz w:val="22"/>
          <w:szCs w:val="22"/>
        </w:rPr>
        <w:t>OF THE FIRST PART</w:t>
      </w:r>
    </w:p>
    <w:p w:rsidRPr="00ED61F3" w:rsidR="00251D24" w:rsidP="00BD0EE4" w:rsidRDefault="00251D24" w14:paraId="34791E94" w14:textId="77777777">
      <w:pPr>
        <w:jc w:val="center"/>
        <w:rPr>
          <w:rFonts w:asciiTheme="minorHAnsi" w:hAnsiTheme="minorHAnsi"/>
          <w:sz w:val="22"/>
          <w:szCs w:val="22"/>
        </w:rPr>
      </w:pPr>
      <w:r w:rsidRPr="00ED61F3">
        <w:rPr>
          <w:rFonts w:asciiTheme="minorHAnsi" w:hAnsiTheme="minorHAnsi"/>
          <w:sz w:val="22"/>
          <w:szCs w:val="22"/>
        </w:rPr>
        <w:t>-and-</w:t>
      </w:r>
    </w:p>
    <w:p w:rsidRPr="00ED61F3" w:rsidR="00251D24" w:rsidP="00BD0EE4" w:rsidRDefault="00251D24" w14:paraId="2596D81A" w14:textId="77777777">
      <w:pPr>
        <w:ind w:left="1440"/>
        <w:rPr>
          <w:rFonts w:asciiTheme="minorHAnsi" w:hAnsiTheme="minorHAnsi"/>
          <w:sz w:val="22"/>
          <w:szCs w:val="22"/>
        </w:rPr>
      </w:pPr>
    </w:p>
    <w:p w:rsidR="22E68034" w:rsidP="22E68034" w:rsidRDefault="22E68034" w14:paraId="62C25586" w14:textId="6E495405">
      <w:pPr>
        <w:pStyle w:val="Normal"/>
        <w:bidi w:val="0"/>
        <w:spacing w:before="0" w:beforeAutospacing="off" w:after="0" w:afterAutospacing="off" w:line="259" w:lineRule="auto"/>
        <w:ind w:left="1440" w:right="0"/>
        <w:jc w:val="left"/>
      </w:pPr>
      <w:r w:rsidRPr="22E68034" w:rsidR="22E68034">
        <w:rPr>
          <w:rFonts w:ascii="Calibri" w:hAnsi="Calibri" w:asciiTheme="minorAscii" w:hAnsiTheme="minorAscii"/>
          <w:b w:val="1"/>
          <w:bCs w:val="1"/>
          <w:sz w:val="22"/>
          <w:szCs w:val="22"/>
          <w:u w:val="single"/>
        </w:rPr>
        <w:t>______________</w:t>
      </w:r>
    </w:p>
    <w:p w:rsidRPr="00ED61F3" w:rsidR="00BD0EE4" w:rsidP="00B81953" w:rsidRDefault="00B81953" w14:paraId="7374D3F3" w14:textId="7B4B9C33">
      <w:pPr>
        <w:ind w:left="1440"/>
        <w:rPr>
          <w:rFonts w:asciiTheme="minorHAnsi" w:hAnsiTheme="minorHAnsi"/>
          <w:sz w:val="22"/>
          <w:szCs w:val="22"/>
        </w:rPr>
      </w:pPr>
      <w:r w:rsidRPr="00ED61F3">
        <w:rPr>
          <w:rFonts w:asciiTheme="minorHAnsi" w:hAnsiTheme="minorHAnsi"/>
          <w:sz w:val="22"/>
          <w:szCs w:val="22"/>
        </w:rPr>
        <w:t>H</w:t>
      </w:r>
      <w:r w:rsidRPr="00ED61F3" w:rsidR="008F543B">
        <w:rPr>
          <w:rFonts w:asciiTheme="minorHAnsi" w:hAnsiTheme="minorHAnsi"/>
          <w:sz w:val="22"/>
          <w:szCs w:val="22"/>
        </w:rPr>
        <w:t>erein</w:t>
      </w:r>
      <w:r w:rsidRPr="00ED61F3">
        <w:rPr>
          <w:rFonts w:asciiTheme="minorHAnsi" w:hAnsiTheme="minorHAnsi"/>
          <w:sz w:val="22"/>
          <w:szCs w:val="22"/>
        </w:rPr>
        <w:t>after</w:t>
      </w:r>
      <w:r w:rsidRPr="00ED61F3" w:rsidR="008F543B">
        <w:rPr>
          <w:rFonts w:asciiTheme="minorHAnsi" w:hAnsiTheme="minorHAnsi"/>
          <w:sz w:val="22"/>
          <w:szCs w:val="22"/>
        </w:rPr>
        <w:t xml:space="preserve"> </w:t>
      </w:r>
      <w:r w:rsidRPr="00ED61F3">
        <w:rPr>
          <w:rFonts w:asciiTheme="minorHAnsi" w:hAnsiTheme="minorHAnsi"/>
          <w:sz w:val="22"/>
          <w:szCs w:val="22"/>
        </w:rPr>
        <w:t>the “</w:t>
      </w:r>
      <w:r w:rsidRPr="00ED61F3" w:rsidR="008F20CB">
        <w:rPr>
          <w:rFonts w:asciiTheme="minorHAnsi" w:hAnsiTheme="minorHAnsi"/>
          <w:sz w:val="22"/>
          <w:szCs w:val="22"/>
        </w:rPr>
        <w:t>Member</w:t>
      </w:r>
      <w:r w:rsidRPr="00ED61F3">
        <w:rPr>
          <w:rFonts w:asciiTheme="minorHAnsi" w:hAnsiTheme="minorHAnsi"/>
          <w:sz w:val="22"/>
          <w:szCs w:val="22"/>
        </w:rPr>
        <w:t>”</w:t>
      </w:r>
    </w:p>
    <w:p w:rsidRPr="00ED61F3" w:rsidR="00BD0EE4" w:rsidP="00BD0EE4" w:rsidRDefault="00BD0EE4" w14:paraId="63F40D6F" w14:textId="77777777">
      <w:pPr>
        <w:ind w:left="1440"/>
        <w:jc w:val="right"/>
        <w:rPr>
          <w:rFonts w:asciiTheme="minorHAnsi" w:hAnsiTheme="minorHAnsi"/>
          <w:sz w:val="22"/>
          <w:szCs w:val="22"/>
        </w:rPr>
      </w:pPr>
      <w:r w:rsidRPr="00ED61F3">
        <w:rPr>
          <w:rFonts w:asciiTheme="minorHAnsi" w:hAnsiTheme="minorHAnsi"/>
          <w:sz w:val="22"/>
          <w:szCs w:val="22"/>
        </w:rPr>
        <w:t>OF THE SECOND PART</w:t>
      </w:r>
    </w:p>
    <w:p w:rsidRPr="00ED61F3" w:rsidR="00B81953" w:rsidP="00B81953" w:rsidRDefault="00B81953" w14:paraId="24B4346A" w14:textId="77777777">
      <w:pPr>
        <w:jc w:val="both"/>
        <w:rPr>
          <w:rFonts w:asciiTheme="minorHAnsi" w:hAnsiTheme="minorHAnsi"/>
          <w:sz w:val="22"/>
          <w:szCs w:val="22"/>
        </w:rPr>
      </w:pPr>
    </w:p>
    <w:p w:rsidRPr="00ED61F3" w:rsidR="00B81953" w:rsidP="001A7A19" w:rsidRDefault="00B81953" w14:paraId="304B9F39" w14:textId="49EDAE7F">
      <w:pPr>
        <w:jc w:val="both"/>
        <w:rPr>
          <w:rFonts w:asciiTheme="minorHAnsi" w:hAnsiTheme="minorHAnsi"/>
          <w:sz w:val="22"/>
          <w:szCs w:val="22"/>
        </w:rPr>
      </w:pPr>
      <w:r w:rsidRPr="00ED61F3">
        <w:rPr>
          <w:rFonts w:asciiTheme="minorHAnsi" w:hAnsiTheme="minorHAnsi"/>
          <w:b/>
          <w:sz w:val="22"/>
          <w:szCs w:val="22"/>
        </w:rPr>
        <w:t>WHEREAS</w:t>
      </w:r>
      <w:r w:rsidRPr="00ED61F3">
        <w:rPr>
          <w:rFonts w:asciiTheme="minorHAnsi" w:hAnsiTheme="minorHAnsi"/>
          <w:sz w:val="22"/>
          <w:szCs w:val="22"/>
        </w:rPr>
        <w:t xml:space="preserve"> the </w:t>
      </w:r>
      <w:r w:rsidRPr="00ED61F3" w:rsidR="008F20CB">
        <w:rPr>
          <w:rFonts w:asciiTheme="minorHAnsi" w:hAnsiTheme="minorHAnsi"/>
          <w:sz w:val="22"/>
          <w:szCs w:val="22"/>
        </w:rPr>
        <w:t>Member</w:t>
      </w:r>
      <w:r w:rsidRPr="00ED61F3" w:rsidR="002D40A3">
        <w:rPr>
          <w:rFonts w:asciiTheme="minorHAnsi" w:hAnsiTheme="minorHAnsi"/>
          <w:sz w:val="22"/>
          <w:szCs w:val="22"/>
        </w:rPr>
        <w:t xml:space="preserve"> requests to become a member of </w:t>
      </w:r>
      <w:r w:rsidRPr="00ED61F3" w:rsidR="008F20CB">
        <w:rPr>
          <w:rFonts w:asciiTheme="minorHAnsi" w:hAnsiTheme="minorHAnsi"/>
          <w:sz w:val="22"/>
          <w:szCs w:val="22"/>
        </w:rPr>
        <w:t>Green Economy North</w:t>
      </w:r>
      <w:r w:rsidRPr="00ED61F3">
        <w:rPr>
          <w:rFonts w:asciiTheme="minorHAnsi" w:hAnsiTheme="minorHAnsi"/>
          <w:sz w:val="22"/>
          <w:szCs w:val="22"/>
        </w:rPr>
        <w:t>;</w:t>
      </w:r>
    </w:p>
    <w:p w:rsidRPr="00ED61F3" w:rsidR="006806B7" w:rsidP="001A7A19" w:rsidRDefault="006806B7" w14:paraId="602829F1" w14:textId="77777777">
      <w:pPr>
        <w:jc w:val="both"/>
        <w:rPr>
          <w:rFonts w:asciiTheme="minorHAnsi" w:hAnsiTheme="minorHAnsi"/>
          <w:sz w:val="22"/>
          <w:szCs w:val="22"/>
        </w:rPr>
      </w:pPr>
    </w:p>
    <w:p w:rsidRPr="00ED61F3" w:rsidR="00BC5CD9" w:rsidP="22E68034" w:rsidRDefault="00BC5CD9" w14:paraId="7FDDF364" w14:textId="086429F4">
      <w:pPr>
        <w:jc w:val="both"/>
        <w:rPr>
          <w:rFonts w:ascii="Calibri" w:hAnsi="Calibri" w:asciiTheme="minorAscii" w:hAnsiTheme="minorAscii"/>
          <w:sz w:val="22"/>
          <w:szCs w:val="22"/>
        </w:rPr>
      </w:pPr>
      <w:r w:rsidRPr="22E68034" w:rsidR="22E68034">
        <w:rPr>
          <w:rFonts w:ascii="Calibri" w:hAnsi="Calibri" w:asciiTheme="minorAscii" w:hAnsiTheme="minorAscii"/>
          <w:b w:val="1"/>
          <w:bCs w:val="1"/>
          <w:sz w:val="22"/>
          <w:szCs w:val="22"/>
        </w:rPr>
        <w:t xml:space="preserve">NOW THEREFORE </w:t>
      </w:r>
      <w:r w:rsidRPr="22E68034" w:rsidR="22E68034">
        <w:rPr>
          <w:rFonts w:ascii="Calibri" w:hAnsi="Calibri" w:asciiTheme="minorAscii" w:hAnsiTheme="minorAscii"/>
          <w:sz w:val="22"/>
          <w:szCs w:val="22"/>
        </w:rPr>
        <w:t xml:space="preserve">this agreement </w:t>
      </w:r>
      <w:r w:rsidRPr="22E68034" w:rsidR="22E68034">
        <w:rPr>
          <w:rFonts w:ascii="Calibri" w:hAnsi="Calibri" w:asciiTheme="minorAscii" w:hAnsiTheme="minorAscii"/>
          <w:sz w:val="22"/>
          <w:szCs w:val="22"/>
        </w:rPr>
        <w:t>witness</w:t>
      </w:r>
      <w:r w:rsidRPr="22E68034" w:rsidR="22E68034">
        <w:rPr>
          <w:rFonts w:ascii="Calibri" w:hAnsi="Calibri" w:asciiTheme="minorAscii" w:hAnsiTheme="minorAscii"/>
          <w:sz w:val="22"/>
          <w:szCs w:val="22"/>
        </w:rPr>
        <w:t>es</w:t>
      </w:r>
      <w:r w:rsidRPr="22E68034" w:rsidR="22E68034">
        <w:rPr>
          <w:rFonts w:ascii="Calibri" w:hAnsi="Calibri" w:asciiTheme="minorAscii" w:hAnsiTheme="minorAscii"/>
          <w:sz w:val="22"/>
          <w:szCs w:val="22"/>
        </w:rPr>
        <w:t xml:space="preserve"> that, in consideration of the premises contained herein and other good and valuable consideration, the receipt and sufficiency of which are hereby acknowledged, the parties agree as follows:</w:t>
      </w:r>
    </w:p>
    <w:p w:rsidRPr="00ED61F3" w:rsidR="00A879FB" w:rsidP="001A7A19" w:rsidRDefault="00A879FB" w14:paraId="00CF324D" w14:textId="77777777">
      <w:pPr>
        <w:jc w:val="both"/>
        <w:rPr>
          <w:rFonts w:asciiTheme="minorHAnsi" w:hAnsiTheme="minorHAnsi"/>
          <w:sz w:val="22"/>
          <w:szCs w:val="22"/>
        </w:rPr>
      </w:pPr>
    </w:p>
    <w:p w:rsidRPr="00ED61F3" w:rsidR="001A7A19" w:rsidP="001A7A19" w:rsidRDefault="001A7A19" w14:paraId="27C967E6" w14:textId="77777777">
      <w:pPr>
        <w:jc w:val="both"/>
        <w:rPr>
          <w:rFonts w:asciiTheme="minorHAnsi" w:hAnsiTheme="minorHAnsi"/>
          <w:b/>
          <w:sz w:val="22"/>
          <w:szCs w:val="22"/>
          <w:u w:val="single"/>
        </w:rPr>
      </w:pPr>
      <w:r w:rsidRPr="00ED61F3">
        <w:rPr>
          <w:rFonts w:asciiTheme="minorHAnsi" w:hAnsiTheme="minorHAnsi"/>
          <w:b/>
          <w:sz w:val="22"/>
          <w:szCs w:val="22"/>
          <w:u w:val="single"/>
        </w:rPr>
        <w:t>Definitions</w:t>
      </w:r>
    </w:p>
    <w:p w:rsidRPr="00ED61F3" w:rsidR="001A7A19" w:rsidP="001A7A19" w:rsidRDefault="001A7A19" w14:paraId="74A3B7AC" w14:textId="77777777">
      <w:pPr>
        <w:jc w:val="both"/>
        <w:rPr>
          <w:rFonts w:asciiTheme="minorHAnsi" w:hAnsiTheme="minorHAnsi"/>
          <w:b/>
          <w:sz w:val="22"/>
          <w:szCs w:val="22"/>
          <w:u w:val="single"/>
        </w:rPr>
      </w:pPr>
    </w:p>
    <w:p w:rsidRPr="00ED61F3" w:rsidR="00FC575E" w:rsidP="001A7A19" w:rsidRDefault="001A7A19" w14:paraId="47CA3403" w14:textId="77777777">
      <w:pPr>
        <w:numPr>
          <w:ilvl w:val="0"/>
          <w:numId w:val="12"/>
        </w:numPr>
        <w:autoSpaceDE w:val="0"/>
        <w:autoSpaceDN w:val="0"/>
        <w:adjustRightInd w:val="0"/>
        <w:spacing w:after="240"/>
        <w:jc w:val="both"/>
        <w:rPr>
          <w:rFonts w:asciiTheme="minorHAnsi" w:hAnsiTheme="minorHAnsi"/>
          <w:color w:val="000000"/>
          <w:sz w:val="22"/>
          <w:szCs w:val="22"/>
        </w:rPr>
      </w:pPr>
      <w:r w:rsidRPr="00ED61F3">
        <w:rPr>
          <w:rFonts w:asciiTheme="minorHAnsi" w:hAnsiTheme="minorHAnsi"/>
          <w:color w:val="000000"/>
          <w:sz w:val="22"/>
          <w:szCs w:val="22"/>
        </w:rPr>
        <w:t>For the purposes of this agreement</w:t>
      </w:r>
      <w:r w:rsidRPr="00ED61F3" w:rsidR="00FC575E">
        <w:rPr>
          <w:rFonts w:asciiTheme="minorHAnsi" w:hAnsiTheme="minorHAnsi"/>
          <w:color w:val="000000"/>
          <w:sz w:val="22"/>
          <w:szCs w:val="22"/>
        </w:rPr>
        <w:t>:</w:t>
      </w:r>
    </w:p>
    <w:p w:rsidRPr="00ED61F3" w:rsidR="00FC575E" w:rsidP="001A7A19" w:rsidRDefault="00FC575E" w14:paraId="333A3653" w14:textId="77777777">
      <w:pPr>
        <w:ind w:left="720"/>
        <w:jc w:val="both"/>
        <w:rPr>
          <w:rFonts w:asciiTheme="minorHAnsi" w:hAnsiTheme="minorHAnsi"/>
          <w:color w:val="000000"/>
          <w:sz w:val="22"/>
          <w:szCs w:val="22"/>
        </w:rPr>
      </w:pPr>
      <w:r w:rsidRPr="00ED61F3">
        <w:rPr>
          <w:rFonts w:asciiTheme="minorHAnsi" w:hAnsiTheme="minorHAnsi"/>
          <w:b/>
          <w:color w:val="000000"/>
          <w:sz w:val="22"/>
          <w:szCs w:val="22"/>
        </w:rPr>
        <w:t>“Agreement”</w:t>
      </w:r>
      <w:r w:rsidRPr="00ED61F3">
        <w:rPr>
          <w:rFonts w:asciiTheme="minorHAnsi" w:hAnsiTheme="minorHAnsi"/>
          <w:color w:val="000000"/>
          <w:sz w:val="22"/>
          <w:szCs w:val="22"/>
        </w:rPr>
        <w:t xml:space="preserve"> means this agreement, including the schedules attached hereto, as may be amended from time to time</w:t>
      </w:r>
      <w:r w:rsidRPr="00ED61F3" w:rsidR="009D4D86">
        <w:rPr>
          <w:rFonts w:asciiTheme="minorHAnsi" w:hAnsiTheme="minorHAnsi"/>
          <w:color w:val="000000"/>
          <w:sz w:val="22"/>
          <w:szCs w:val="22"/>
        </w:rPr>
        <w:t>,</w:t>
      </w:r>
      <w:r w:rsidRPr="00ED61F3">
        <w:rPr>
          <w:rFonts w:asciiTheme="minorHAnsi" w:hAnsiTheme="minorHAnsi"/>
          <w:color w:val="000000"/>
          <w:sz w:val="22"/>
          <w:szCs w:val="22"/>
        </w:rPr>
        <w:t xml:space="preserve"> in writing;</w:t>
      </w:r>
    </w:p>
    <w:p w:rsidRPr="00ED61F3" w:rsidR="001A7A19" w:rsidP="001A7A19" w:rsidRDefault="001A7A19" w14:paraId="5B42E2D2" w14:textId="77777777">
      <w:pPr>
        <w:autoSpaceDE w:val="0"/>
        <w:autoSpaceDN w:val="0"/>
        <w:adjustRightInd w:val="0"/>
        <w:jc w:val="both"/>
        <w:rPr>
          <w:rFonts w:asciiTheme="minorHAnsi" w:hAnsiTheme="minorHAnsi"/>
          <w:sz w:val="22"/>
          <w:szCs w:val="22"/>
        </w:rPr>
      </w:pPr>
    </w:p>
    <w:p w:rsidRPr="00ED61F3" w:rsidR="008023A8" w:rsidP="008023A8" w:rsidRDefault="008023A8" w14:paraId="300475DF" w14:textId="450F5EF3">
      <w:pPr>
        <w:autoSpaceDE w:val="0"/>
        <w:autoSpaceDN w:val="0"/>
        <w:adjustRightInd w:val="0"/>
        <w:ind w:left="720"/>
        <w:jc w:val="both"/>
        <w:rPr>
          <w:rFonts w:asciiTheme="minorHAnsi" w:hAnsiTheme="minorHAnsi"/>
          <w:sz w:val="22"/>
          <w:szCs w:val="22"/>
        </w:rPr>
      </w:pPr>
      <w:r w:rsidRPr="00ED61F3">
        <w:rPr>
          <w:rFonts w:asciiTheme="minorHAnsi" w:hAnsiTheme="minorHAnsi"/>
          <w:b/>
          <w:sz w:val="22"/>
          <w:szCs w:val="22"/>
        </w:rPr>
        <w:t>“</w:t>
      </w:r>
      <w:r w:rsidRPr="00ED61F3" w:rsidR="008F20CB">
        <w:rPr>
          <w:rFonts w:asciiTheme="minorHAnsi" w:hAnsiTheme="minorHAnsi"/>
          <w:b/>
          <w:sz w:val="22"/>
          <w:szCs w:val="22"/>
        </w:rPr>
        <w:t>Environmental Tracking Software</w:t>
      </w:r>
      <w:r w:rsidRPr="00ED61F3">
        <w:rPr>
          <w:rFonts w:asciiTheme="minorHAnsi" w:hAnsiTheme="minorHAnsi"/>
          <w:b/>
          <w:sz w:val="22"/>
          <w:szCs w:val="22"/>
        </w:rPr>
        <w:t>”</w:t>
      </w:r>
      <w:r w:rsidRPr="00ED61F3">
        <w:rPr>
          <w:rFonts w:asciiTheme="minorHAnsi" w:hAnsiTheme="minorHAnsi"/>
          <w:sz w:val="22"/>
          <w:szCs w:val="22"/>
        </w:rPr>
        <w:t xml:space="preserve"> </w:t>
      </w:r>
      <w:r w:rsidRPr="00ED61F3" w:rsidR="0088297D">
        <w:rPr>
          <w:rFonts w:asciiTheme="minorHAnsi" w:hAnsiTheme="minorHAnsi"/>
          <w:sz w:val="22"/>
          <w:szCs w:val="22"/>
        </w:rPr>
        <w:t xml:space="preserve">means the </w:t>
      </w:r>
      <w:r w:rsidRPr="00ED61F3" w:rsidR="008F20CB">
        <w:rPr>
          <w:rFonts w:asciiTheme="minorHAnsi" w:hAnsiTheme="minorHAnsi"/>
          <w:sz w:val="22"/>
          <w:szCs w:val="22"/>
        </w:rPr>
        <w:t>environmental metric (waste, water, carbon, etc.)</w:t>
      </w:r>
      <w:r w:rsidRPr="00ED61F3" w:rsidR="0088297D">
        <w:rPr>
          <w:rFonts w:asciiTheme="minorHAnsi" w:hAnsiTheme="minorHAnsi"/>
          <w:sz w:val="22"/>
          <w:szCs w:val="22"/>
        </w:rPr>
        <w:t xml:space="preserve"> accounting and reporting tool used by </w:t>
      </w:r>
      <w:r w:rsidRPr="00ED61F3" w:rsidR="008F20CB">
        <w:rPr>
          <w:rFonts w:asciiTheme="minorHAnsi" w:hAnsiTheme="minorHAnsi"/>
          <w:sz w:val="22"/>
          <w:szCs w:val="22"/>
        </w:rPr>
        <w:t>reThink Green</w:t>
      </w:r>
      <w:r w:rsidRPr="00ED61F3" w:rsidR="002F558E">
        <w:rPr>
          <w:rFonts w:asciiTheme="minorHAnsi" w:hAnsiTheme="minorHAnsi"/>
          <w:sz w:val="22"/>
          <w:szCs w:val="22"/>
        </w:rPr>
        <w:t xml:space="preserve"> from time to time</w:t>
      </w:r>
      <w:r w:rsidRPr="00ED61F3" w:rsidR="0088297D">
        <w:rPr>
          <w:rFonts w:asciiTheme="minorHAnsi" w:hAnsiTheme="minorHAnsi"/>
          <w:sz w:val="22"/>
          <w:szCs w:val="22"/>
        </w:rPr>
        <w:t>; and,</w:t>
      </w:r>
    </w:p>
    <w:p w:rsidR="0088297D" w:rsidP="008023A8" w:rsidRDefault="0088297D" w14:paraId="362AAED9" w14:textId="77777777">
      <w:pPr>
        <w:autoSpaceDE w:val="0"/>
        <w:autoSpaceDN w:val="0"/>
        <w:adjustRightInd w:val="0"/>
        <w:ind w:left="720"/>
        <w:jc w:val="both"/>
        <w:rPr>
          <w:rFonts w:asciiTheme="minorHAnsi" w:hAnsiTheme="minorHAnsi"/>
          <w:sz w:val="22"/>
          <w:szCs w:val="22"/>
        </w:rPr>
      </w:pPr>
    </w:p>
    <w:p w:rsidR="00AB78D8" w:rsidP="008023A8" w:rsidRDefault="00AB78D8" w14:paraId="4B77CF73" w14:textId="66737A8D">
      <w:pPr>
        <w:autoSpaceDE w:val="0"/>
        <w:autoSpaceDN w:val="0"/>
        <w:adjustRightInd w:val="0"/>
        <w:ind w:left="720"/>
        <w:jc w:val="both"/>
        <w:rPr>
          <w:rFonts w:asciiTheme="minorHAnsi" w:hAnsiTheme="minorHAnsi"/>
          <w:sz w:val="22"/>
          <w:szCs w:val="22"/>
        </w:rPr>
      </w:pPr>
      <w:r w:rsidRPr="00AB78D8">
        <w:rPr>
          <w:rFonts w:asciiTheme="minorHAnsi" w:hAnsiTheme="minorHAnsi"/>
          <w:b/>
          <w:sz w:val="22"/>
          <w:szCs w:val="22"/>
        </w:rPr>
        <w:t>“Walkthrough Energy Audit”</w:t>
      </w:r>
      <w:r>
        <w:rPr>
          <w:rFonts w:asciiTheme="minorHAnsi" w:hAnsiTheme="minorHAnsi"/>
          <w:sz w:val="22"/>
          <w:szCs w:val="22"/>
        </w:rPr>
        <w:t xml:space="preserve"> means an on-site assessment of energy usage, including but not limited to building systems and process systems, for the purposes of identifying areas of efficiency loss and potential improvement. </w:t>
      </w:r>
    </w:p>
    <w:p w:rsidRPr="00ED61F3" w:rsidR="00AB78D8" w:rsidP="008023A8" w:rsidRDefault="00AB78D8" w14:paraId="4E5E46BE" w14:textId="77777777">
      <w:pPr>
        <w:autoSpaceDE w:val="0"/>
        <w:autoSpaceDN w:val="0"/>
        <w:adjustRightInd w:val="0"/>
        <w:ind w:left="720"/>
        <w:jc w:val="both"/>
        <w:rPr>
          <w:rFonts w:asciiTheme="minorHAnsi" w:hAnsiTheme="minorHAnsi"/>
          <w:sz w:val="22"/>
          <w:szCs w:val="22"/>
        </w:rPr>
      </w:pPr>
    </w:p>
    <w:p w:rsidR="001377A1" w:rsidP="001377A1" w:rsidRDefault="001377A1" w14:paraId="1A5F4C14" w14:textId="34605455">
      <w:pPr>
        <w:autoSpaceDE w:val="0"/>
        <w:autoSpaceDN w:val="0"/>
        <w:adjustRightInd w:val="0"/>
        <w:ind w:left="720"/>
        <w:jc w:val="both"/>
        <w:rPr>
          <w:rFonts w:cs="Calibri" w:asciiTheme="minorHAnsi" w:hAnsiTheme="minorHAnsi"/>
          <w:color w:val="000000"/>
          <w:sz w:val="22"/>
          <w:szCs w:val="22"/>
        </w:rPr>
      </w:pPr>
      <w:r>
        <w:rPr>
          <w:rFonts w:cs="Calibri" w:asciiTheme="minorHAnsi" w:hAnsiTheme="minorHAnsi"/>
          <w:b/>
          <w:color w:val="000000"/>
          <w:sz w:val="22"/>
          <w:szCs w:val="22"/>
        </w:rPr>
        <w:t>“</w:t>
      </w:r>
      <w:r w:rsidRPr="00EC7D15">
        <w:rPr>
          <w:rFonts w:cs="Calibri" w:asciiTheme="minorHAnsi" w:hAnsiTheme="minorHAnsi"/>
          <w:b/>
          <w:color w:val="000000"/>
          <w:sz w:val="22"/>
          <w:szCs w:val="22"/>
        </w:rPr>
        <w:t xml:space="preserve">Project Site” </w:t>
      </w:r>
      <w:r w:rsidRPr="00EC7D15">
        <w:rPr>
          <w:rFonts w:cs="Calibri" w:asciiTheme="minorHAnsi" w:hAnsiTheme="minorHAnsi"/>
          <w:color w:val="000000"/>
          <w:sz w:val="22"/>
          <w:szCs w:val="22"/>
        </w:rPr>
        <w:t>refers to a building or complex of buildings which has been registered with Green Economy North and for which either the landlord or management firm has become a member of Green Economy North</w:t>
      </w:r>
    </w:p>
    <w:p w:rsidRPr="001377A1" w:rsidR="006650E6" w:rsidP="008023A8" w:rsidRDefault="001377A1" w14:paraId="12B0DA9B" w14:textId="78CFACF4">
      <w:pPr>
        <w:rPr>
          <w:rFonts w:asciiTheme="minorHAnsi" w:hAnsiTheme="minorHAnsi"/>
          <w:sz w:val="22"/>
          <w:szCs w:val="22"/>
        </w:rPr>
      </w:pPr>
      <w:r>
        <w:rPr>
          <w:rFonts w:asciiTheme="minorHAnsi" w:hAnsiTheme="minorHAnsi"/>
          <w:sz w:val="22"/>
          <w:szCs w:val="22"/>
        </w:rPr>
        <w:br w:type="page"/>
      </w:r>
    </w:p>
    <w:p w:rsidRPr="00ED61F3" w:rsidR="00FC575E" w:rsidP="008023A8" w:rsidRDefault="0047762C" w14:paraId="25BF3A9C" w14:textId="77777777">
      <w:pPr>
        <w:rPr>
          <w:rFonts w:asciiTheme="minorHAnsi" w:hAnsiTheme="minorHAnsi"/>
          <w:b/>
          <w:sz w:val="22"/>
          <w:szCs w:val="22"/>
          <w:u w:val="single"/>
        </w:rPr>
      </w:pPr>
      <w:r w:rsidRPr="00ED61F3">
        <w:rPr>
          <w:rFonts w:asciiTheme="minorHAnsi" w:hAnsiTheme="minorHAnsi"/>
          <w:b/>
          <w:sz w:val="22"/>
          <w:szCs w:val="22"/>
          <w:u w:val="single"/>
        </w:rPr>
        <w:lastRenderedPageBreak/>
        <w:t>Services</w:t>
      </w:r>
    </w:p>
    <w:p w:rsidRPr="00ED61F3" w:rsidR="0047762C" w:rsidP="0047762C" w:rsidRDefault="0047762C" w14:paraId="34384565" w14:textId="77777777">
      <w:pPr>
        <w:jc w:val="both"/>
        <w:rPr>
          <w:rFonts w:asciiTheme="minorHAnsi" w:hAnsiTheme="minorHAnsi"/>
          <w:sz w:val="22"/>
          <w:szCs w:val="22"/>
        </w:rPr>
      </w:pPr>
    </w:p>
    <w:p w:rsidR="0047762C" w:rsidP="0047762C" w:rsidRDefault="000E542B" w14:paraId="6DCAFB8C" w14:textId="080CE5D3">
      <w:pPr>
        <w:numPr>
          <w:ilvl w:val="0"/>
          <w:numId w:val="12"/>
        </w:numPr>
        <w:jc w:val="both"/>
        <w:rPr>
          <w:rFonts w:asciiTheme="minorHAnsi" w:hAnsiTheme="minorHAnsi"/>
          <w:sz w:val="22"/>
          <w:szCs w:val="22"/>
        </w:rPr>
      </w:pPr>
      <w:r w:rsidRPr="00ED61F3">
        <w:rPr>
          <w:rFonts w:asciiTheme="minorHAnsi" w:hAnsiTheme="minorHAnsi"/>
          <w:sz w:val="22"/>
          <w:szCs w:val="22"/>
        </w:rPr>
        <w:t xml:space="preserve">The </w:t>
      </w:r>
      <w:r w:rsidRPr="00ED61F3" w:rsidR="008F20CB">
        <w:rPr>
          <w:rFonts w:asciiTheme="minorHAnsi" w:hAnsiTheme="minorHAnsi"/>
          <w:sz w:val="22"/>
          <w:szCs w:val="22"/>
        </w:rPr>
        <w:t>Member</w:t>
      </w:r>
      <w:r w:rsidRPr="00ED61F3">
        <w:rPr>
          <w:rFonts w:asciiTheme="minorHAnsi" w:hAnsiTheme="minorHAnsi"/>
          <w:sz w:val="22"/>
          <w:szCs w:val="22"/>
        </w:rPr>
        <w:t xml:space="preserve"> may use </w:t>
      </w:r>
      <w:r w:rsidRPr="00ED61F3" w:rsidR="00F6748F">
        <w:rPr>
          <w:rFonts w:asciiTheme="minorHAnsi" w:hAnsiTheme="minorHAnsi"/>
          <w:sz w:val="22"/>
          <w:szCs w:val="22"/>
        </w:rPr>
        <w:t xml:space="preserve">the </w:t>
      </w:r>
      <w:r w:rsidRPr="00ED61F3" w:rsidR="008F20CB">
        <w:rPr>
          <w:rFonts w:asciiTheme="minorHAnsi" w:hAnsiTheme="minorHAnsi"/>
          <w:sz w:val="22"/>
          <w:szCs w:val="22"/>
        </w:rPr>
        <w:t>Environmental Tracking Software</w:t>
      </w:r>
      <w:r w:rsidRPr="00ED61F3">
        <w:rPr>
          <w:rFonts w:asciiTheme="minorHAnsi" w:hAnsiTheme="minorHAnsi"/>
          <w:sz w:val="22"/>
          <w:szCs w:val="22"/>
        </w:rPr>
        <w:t xml:space="preserve"> in accordance with, and subject to, the terms and conditions of the attached Schedule A.</w:t>
      </w:r>
      <w:r w:rsidRPr="00ED61F3" w:rsidR="002F558E">
        <w:rPr>
          <w:rFonts w:asciiTheme="minorHAnsi" w:hAnsiTheme="minorHAnsi"/>
          <w:sz w:val="22"/>
          <w:szCs w:val="22"/>
        </w:rPr>
        <w:t xml:space="preserve"> The </w:t>
      </w:r>
      <w:r w:rsidRPr="00ED61F3" w:rsidR="008F20CB">
        <w:rPr>
          <w:rFonts w:asciiTheme="minorHAnsi" w:hAnsiTheme="minorHAnsi"/>
          <w:sz w:val="22"/>
          <w:szCs w:val="22"/>
        </w:rPr>
        <w:t>Environmental Tracking Software</w:t>
      </w:r>
      <w:r w:rsidRPr="00ED61F3" w:rsidR="002F558E">
        <w:rPr>
          <w:rFonts w:asciiTheme="minorHAnsi" w:hAnsiTheme="minorHAnsi"/>
          <w:sz w:val="22"/>
          <w:szCs w:val="22"/>
        </w:rPr>
        <w:t xml:space="preserve"> is currently provided by </w:t>
      </w:r>
      <w:r w:rsidRPr="00ED61F3" w:rsidR="00882F82">
        <w:rPr>
          <w:rFonts w:asciiTheme="minorHAnsi" w:hAnsiTheme="minorHAnsi"/>
          <w:sz w:val="22"/>
          <w:szCs w:val="22"/>
        </w:rPr>
        <w:t>Verisae</w:t>
      </w:r>
      <w:r w:rsidRPr="00ED61F3" w:rsidR="00220160">
        <w:rPr>
          <w:rFonts w:asciiTheme="minorHAnsi" w:hAnsiTheme="minorHAnsi"/>
          <w:sz w:val="22"/>
          <w:szCs w:val="22"/>
        </w:rPr>
        <w:t xml:space="preserve"> Inc. (“</w:t>
      </w:r>
      <w:r w:rsidRPr="00ED61F3" w:rsidR="00882F82">
        <w:rPr>
          <w:rFonts w:asciiTheme="minorHAnsi" w:hAnsiTheme="minorHAnsi"/>
          <w:b/>
          <w:sz w:val="22"/>
          <w:szCs w:val="22"/>
        </w:rPr>
        <w:t>Verisae</w:t>
      </w:r>
      <w:r w:rsidRPr="00ED61F3" w:rsidR="00220160">
        <w:rPr>
          <w:rFonts w:asciiTheme="minorHAnsi" w:hAnsiTheme="minorHAnsi"/>
          <w:sz w:val="22"/>
          <w:szCs w:val="22"/>
        </w:rPr>
        <w:t>”)</w:t>
      </w:r>
      <w:r w:rsidRPr="00ED61F3" w:rsidR="002F558E">
        <w:rPr>
          <w:rFonts w:asciiTheme="minorHAnsi" w:hAnsiTheme="minorHAnsi"/>
          <w:sz w:val="22"/>
          <w:szCs w:val="22"/>
        </w:rPr>
        <w:t>.</w:t>
      </w:r>
    </w:p>
    <w:p w:rsidR="00AB78D8" w:rsidP="00AB78D8" w:rsidRDefault="00AB78D8" w14:paraId="56AC5FF5" w14:textId="77777777">
      <w:pPr>
        <w:ind w:left="720"/>
        <w:jc w:val="both"/>
        <w:rPr>
          <w:rFonts w:asciiTheme="minorHAnsi" w:hAnsiTheme="minorHAnsi"/>
          <w:sz w:val="22"/>
          <w:szCs w:val="22"/>
        </w:rPr>
      </w:pPr>
    </w:p>
    <w:p w:rsidRPr="00ED61F3" w:rsidR="00AB78D8" w:rsidP="0047762C" w:rsidRDefault="00AB78D8" w14:paraId="4781B93E" w14:textId="63EE73C4">
      <w:pPr>
        <w:numPr>
          <w:ilvl w:val="0"/>
          <w:numId w:val="12"/>
        </w:numPr>
        <w:jc w:val="both"/>
        <w:rPr>
          <w:rFonts w:asciiTheme="minorHAnsi" w:hAnsiTheme="minorHAnsi"/>
          <w:sz w:val="22"/>
          <w:szCs w:val="22"/>
        </w:rPr>
      </w:pPr>
      <w:r>
        <w:rPr>
          <w:rFonts w:asciiTheme="minorHAnsi" w:hAnsiTheme="minorHAnsi"/>
          <w:sz w:val="22"/>
          <w:szCs w:val="22"/>
        </w:rPr>
        <w:t xml:space="preserve">reThink Green shall provide services including, but not limited to, a walkthrough energy audit, research support, green team organization, action planning support, carbon emission inventory and baselining, and communications support totalling not more than </w:t>
      </w:r>
      <w:r w:rsidRPr="00AB78D8">
        <w:rPr>
          <w:rFonts w:asciiTheme="minorHAnsi" w:hAnsiTheme="minorHAnsi"/>
          <w:b/>
          <w:sz w:val="22"/>
          <w:szCs w:val="22"/>
        </w:rPr>
        <w:t>3</w:t>
      </w:r>
      <w:r w:rsidR="00621F36">
        <w:rPr>
          <w:rFonts w:asciiTheme="minorHAnsi" w:hAnsiTheme="minorHAnsi"/>
          <w:b/>
          <w:sz w:val="22"/>
          <w:szCs w:val="22"/>
        </w:rPr>
        <w:t>5</w:t>
      </w:r>
      <w:r w:rsidRPr="00AB78D8">
        <w:rPr>
          <w:rFonts w:asciiTheme="minorHAnsi" w:hAnsiTheme="minorHAnsi"/>
          <w:b/>
          <w:sz w:val="22"/>
          <w:szCs w:val="22"/>
        </w:rPr>
        <w:t xml:space="preserve"> </w:t>
      </w:r>
      <w:r>
        <w:rPr>
          <w:rFonts w:asciiTheme="minorHAnsi" w:hAnsiTheme="minorHAnsi"/>
          <w:sz w:val="22"/>
          <w:szCs w:val="22"/>
        </w:rPr>
        <w:t xml:space="preserve">hours per year. </w:t>
      </w:r>
    </w:p>
    <w:p w:rsidRPr="00ED61F3" w:rsidR="0047762C" w:rsidP="0047762C" w:rsidRDefault="0047762C" w14:paraId="1F210B1E" w14:textId="77777777">
      <w:pPr>
        <w:jc w:val="both"/>
        <w:rPr>
          <w:rFonts w:asciiTheme="minorHAnsi" w:hAnsiTheme="minorHAnsi"/>
          <w:sz w:val="22"/>
          <w:szCs w:val="22"/>
        </w:rPr>
      </w:pPr>
    </w:p>
    <w:p w:rsidRPr="00ED61F3" w:rsidR="0047762C" w:rsidP="0047762C" w:rsidRDefault="00882F82" w14:paraId="51B44F0C" w14:textId="078A12BD">
      <w:pPr>
        <w:numPr>
          <w:ilvl w:val="0"/>
          <w:numId w:val="12"/>
        </w:numPr>
        <w:jc w:val="both"/>
        <w:rPr>
          <w:rFonts w:asciiTheme="minorHAnsi" w:hAnsiTheme="minorHAnsi"/>
          <w:sz w:val="22"/>
          <w:szCs w:val="22"/>
        </w:rPr>
      </w:pPr>
      <w:r w:rsidRPr="00ED61F3">
        <w:rPr>
          <w:rFonts w:asciiTheme="minorHAnsi" w:hAnsiTheme="minorHAnsi"/>
          <w:sz w:val="22"/>
          <w:szCs w:val="22"/>
        </w:rPr>
        <w:t>r</w:t>
      </w:r>
      <w:r w:rsidRPr="00ED61F3" w:rsidR="008F20CB">
        <w:rPr>
          <w:rFonts w:asciiTheme="minorHAnsi" w:hAnsiTheme="minorHAnsi"/>
          <w:sz w:val="22"/>
          <w:szCs w:val="22"/>
        </w:rPr>
        <w:t>eThink Green</w:t>
      </w:r>
      <w:r w:rsidRPr="00ED61F3" w:rsidR="00404BD7">
        <w:rPr>
          <w:rFonts w:asciiTheme="minorHAnsi" w:hAnsiTheme="minorHAnsi"/>
          <w:sz w:val="22"/>
          <w:szCs w:val="22"/>
        </w:rPr>
        <w:t xml:space="preserve"> </w:t>
      </w:r>
      <w:r w:rsidRPr="00ED61F3" w:rsidR="0047762C">
        <w:rPr>
          <w:rFonts w:asciiTheme="minorHAnsi" w:hAnsiTheme="minorHAnsi"/>
          <w:sz w:val="22"/>
          <w:szCs w:val="22"/>
        </w:rPr>
        <w:t>shall</w:t>
      </w:r>
      <w:r w:rsidRPr="00ED61F3" w:rsidR="00A879FB">
        <w:rPr>
          <w:rFonts w:asciiTheme="minorHAnsi" w:hAnsiTheme="minorHAnsi"/>
          <w:sz w:val="22"/>
          <w:szCs w:val="22"/>
        </w:rPr>
        <w:t xml:space="preserve"> provide </w:t>
      </w:r>
      <w:r w:rsidR="00455BC0">
        <w:rPr>
          <w:rFonts w:asciiTheme="minorHAnsi" w:hAnsiTheme="minorHAnsi"/>
          <w:sz w:val="22"/>
          <w:szCs w:val="22"/>
        </w:rPr>
        <w:t>7</w:t>
      </w:r>
      <w:r w:rsidRPr="00374BF5">
        <w:rPr>
          <w:rFonts w:asciiTheme="minorHAnsi" w:hAnsiTheme="minorHAnsi"/>
          <w:sz w:val="22"/>
          <w:szCs w:val="22"/>
        </w:rPr>
        <w:t xml:space="preserve"> </w:t>
      </w:r>
      <w:r w:rsidRPr="00ED61F3" w:rsidR="00431D1E">
        <w:rPr>
          <w:rFonts w:asciiTheme="minorHAnsi" w:hAnsiTheme="minorHAnsi"/>
          <w:sz w:val="22"/>
          <w:szCs w:val="22"/>
        </w:rPr>
        <w:t>p</w:t>
      </w:r>
      <w:r w:rsidRPr="00ED61F3" w:rsidR="008F543B">
        <w:rPr>
          <w:rFonts w:asciiTheme="minorHAnsi" w:hAnsiTheme="minorHAnsi"/>
          <w:sz w:val="22"/>
          <w:szCs w:val="22"/>
        </w:rPr>
        <w:t xml:space="preserve">asses to </w:t>
      </w:r>
      <w:r w:rsidRPr="00ED61F3" w:rsidR="0047762C">
        <w:rPr>
          <w:rFonts w:asciiTheme="minorHAnsi" w:hAnsiTheme="minorHAnsi"/>
          <w:sz w:val="22"/>
          <w:szCs w:val="22"/>
        </w:rPr>
        <w:t xml:space="preserve">the </w:t>
      </w:r>
      <w:r w:rsidRPr="00ED61F3">
        <w:rPr>
          <w:rFonts w:asciiTheme="minorHAnsi" w:hAnsiTheme="minorHAnsi"/>
          <w:sz w:val="22"/>
          <w:szCs w:val="22"/>
        </w:rPr>
        <w:t>Member per event in accordance with the following chart (“Event Passes”)</w:t>
      </w:r>
      <w:r w:rsidRPr="00ED61F3" w:rsidR="00A879FB">
        <w:rPr>
          <w:rFonts w:asciiTheme="minorHAnsi" w:hAnsiTheme="minorHAnsi"/>
          <w:sz w:val="22"/>
          <w:szCs w:val="22"/>
        </w:rPr>
        <w:t xml:space="preserve">. </w:t>
      </w:r>
    </w:p>
    <w:p w:rsidRPr="00ED61F3" w:rsidR="00882F82" w:rsidP="00882F82" w:rsidRDefault="00882F82" w14:paraId="41C4DF26" w14:textId="77777777">
      <w:pPr>
        <w:pStyle w:val="ListParagraph"/>
        <w:rPr>
          <w:rFonts w:asciiTheme="minorHAnsi" w:hAnsiTheme="minorHAnsi"/>
          <w:sz w:val="22"/>
          <w:szCs w:val="22"/>
        </w:rPr>
      </w:pPr>
    </w:p>
    <w:tbl>
      <w:tblPr>
        <w:tblStyle w:val="TableGrid"/>
        <w:tblW w:w="8666" w:type="dxa"/>
        <w:tblInd w:w="715" w:type="dxa"/>
        <w:tblLook w:val="04A0" w:firstRow="1" w:lastRow="0" w:firstColumn="1" w:lastColumn="0" w:noHBand="0" w:noVBand="1"/>
      </w:tblPr>
      <w:tblGrid>
        <w:gridCol w:w="1207"/>
        <w:gridCol w:w="740"/>
        <w:gridCol w:w="842"/>
        <w:gridCol w:w="912"/>
        <w:gridCol w:w="912"/>
        <w:gridCol w:w="1006"/>
        <w:gridCol w:w="1006"/>
        <w:gridCol w:w="1100"/>
        <w:gridCol w:w="941"/>
      </w:tblGrid>
      <w:tr w:rsidRPr="00ED61F3" w:rsidR="00882F82" w:rsidTr="00455BC0" w14:paraId="45CF3722" w14:textId="77777777">
        <w:trPr>
          <w:trHeight w:val="524"/>
        </w:trPr>
        <w:tc>
          <w:tcPr>
            <w:tcW w:w="1207" w:type="dxa"/>
            <w:shd w:val="clear" w:color="auto" w:fill="auto"/>
          </w:tcPr>
          <w:p w:rsidRPr="00ED61F3" w:rsidR="00882F82" w:rsidP="00882F82" w:rsidRDefault="00882F82" w14:paraId="4B704EB8" w14:textId="77777777">
            <w:pPr>
              <w:pStyle w:val="Default"/>
              <w:rPr>
                <w:rFonts w:asciiTheme="minorHAnsi" w:hAnsiTheme="minorHAnsi"/>
                <w:b/>
                <w:color w:val="auto"/>
                <w:sz w:val="22"/>
                <w:szCs w:val="22"/>
              </w:rPr>
            </w:pPr>
            <w:r w:rsidRPr="00ED61F3">
              <w:rPr>
                <w:rFonts w:asciiTheme="minorHAnsi" w:hAnsiTheme="minorHAnsi"/>
                <w:b/>
                <w:color w:val="auto"/>
                <w:sz w:val="22"/>
                <w:szCs w:val="22"/>
              </w:rPr>
              <w:t>Number of Employees</w:t>
            </w:r>
          </w:p>
        </w:tc>
        <w:tc>
          <w:tcPr>
            <w:tcW w:w="740" w:type="dxa"/>
            <w:shd w:val="clear" w:color="auto" w:fill="auto"/>
          </w:tcPr>
          <w:p w:rsidRPr="00ED61F3" w:rsidR="00882F82" w:rsidP="00882F82" w:rsidRDefault="00882F82" w14:paraId="2E88C0F6" w14:textId="77777777">
            <w:pPr>
              <w:pStyle w:val="Default"/>
              <w:rPr>
                <w:rFonts w:asciiTheme="minorHAnsi" w:hAnsiTheme="minorHAnsi"/>
                <w:color w:val="auto"/>
                <w:sz w:val="22"/>
                <w:szCs w:val="22"/>
              </w:rPr>
            </w:pPr>
            <w:r w:rsidRPr="00ED61F3">
              <w:rPr>
                <w:rFonts w:asciiTheme="minorHAnsi" w:hAnsiTheme="minorHAnsi"/>
                <w:color w:val="auto"/>
                <w:sz w:val="22"/>
                <w:szCs w:val="22"/>
              </w:rPr>
              <w:t>1 - 5</w:t>
            </w:r>
          </w:p>
        </w:tc>
        <w:tc>
          <w:tcPr>
            <w:tcW w:w="842" w:type="dxa"/>
            <w:shd w:val="clear" w:color="auto" w:fill="auto"/>
          </w:tcPr>
          <w:p w:rsidRPr="00ED61F3" w:rsidR="00882F82" w:rsidP="00186617" w:rsidRDefault="00882F82" w14:paraId="4F5F6838" w14:textId="2F2D4BE6">
            <w:pPr>
              <w:pStyle w:val="Default"/>
              <w:rPr>
                <w:rFonts w:asciiTheme="minorHAnsi" w:hAnsiTheme="minorHAnsi"/>
                <w:color w:val="auto"/>
                <w:sz w:val="22"/>
                <w:szCs w:val="22"/>
              </w:rPr>
            </w:pPr>
            <w:r w:rsidRPr="00ED61F3">
              <w:rPr>
                <w:rFonts w:asciiTheme="minorHAnsi" w:hAnsiTheme="minorHAnsi"/>
                <w:color w:val="auto"/>
                <w:sz w:val="22"/>
                <w:szCs w:val="22"/>
              </w:rPr>
              <w:t>6 - 1</w:t>
            </w:r>
            <w:r w:rsidR="00186617">
              <w:rPr>
                <w:rFonts w:asciiTheme="minorHAnsi" w:hAnsiTheme="minorHAnsi"/>
                <w:color w:val="auto"/>
                <w:sz w:val="22"/>
                <w:szCs w:val="22"/>
              </w:rPr>
              <w:t>5</w:t>
            </w:r>
          </w:p>
        </w:tc>
        <w:tc>
          <w:tcPr>
            <w:tcW w:w="912" w:type="dxa"/>
            <w:shd w:val="clear" w:color="auto" w:fill="auto"/>
          </w:tcPr>
          <w:p w:rsidRPr="00ED61F3" w:rsidR="00882F82" w:rsidP="00186617" w:rsidRDefault="00882F82" w14:paraId="1A2E17CB" w14:textId="6D3672EB">
            <w:pPr>
              <w:pStyle w:val="Default"/>
              <w:rPr>
                <w:rFonts w:asciiTheme="minorHAnsi" w:hAnsiTheme="minorHAnsi"/>
                <w:color w:val="auto"/>
                <w:sz w:val="22"/>
                <w:szCs w:val="22"/>
              </w:rPr>
            </w:pPr>
            <w:r w:rsidRPr="00ED61F3">
              <w:rPr>
                <w:rFonts w:asciiTheme="minorHAnsi" w:hAnsiTheme="minorHAnsi"/>
                <w:color w:val="auto"/>
                <w:sz w:val="22"/>
                <w:szCs w:val="22"/>
              </w:rPr>
              <w:t>1</w:t>
            </w:r>
            <w:r w:rsidR="00186617">
              <w:rPr>
                <w:rFonts w:asciiTheme="minorHAnsi" w:hAnsiTheme="minorHAnsi"/>
                <w:color w:val="auto"/>
                <w:sz w:val="22"/>
                <w:szCs w:val="22"/>
              </w:rPr>
              <w:t>6</w:t>
            </w:r>
            <w:r w:rsidRPr="00ED61F3">
              <w:rPr>
                <w:rFonts w:asciiTheme="minorHAnsi" w:hAnsiTheme="minorHAnsi"/>
                <w:color w:val="auto"/>
                <w:sz w:val="22"/>
                <w:szCs w:val="22"/>
              </w:rPr>
              <w:t xml:space="preserve"> - 25</w:t>
            </w:r>
          </w:p>
        </w:tc>
        <w:tc>
          <w:tcPr>
            <w:tcW w:w="912" w:type="dxa"/>
            <w:shd w:val="clear" w:color="auto" w:fill="auto"/>
          </w:tcPr>
          <w:p w:rsidRPr="00ED61F3" w:rsidR="00882F82" w:rsidP="00882F82" w:rsidRDefault="00882F82" w14:paraId="75538C5A" w14:textId="77777777">
            <w:pPr>
              <w:pStyle w:val="Default"/>
              <w:rPr>
                <w:rFonts w:asciiTheme="minorHAnsi" w:hAnsiTheme="minorHAnsi"/>
                <w:color w:val="auto"/>
                <w:sz w:val="22"/>
                <w:szCs w:val="22"/>
              </w:rPr>
            </w:pPr>
            <w:r w:rsidRPr="00ED61F3">
              <w:rPr>
                <w:rFonts w:asciiTheme="minorHAnsi" w:hAnsiTheme="minorHAnsi"/>
                <w:color w:val="auto"/>
                <w:sz w:val="22"/>
                <w:szCs w:val="22"/>
              </w:rPr>
              <w:t>26 - 50</w:t>
            </w:r>
          </w:p>
        </w:tc>
        <w:tc>
          <w:tcPr>
            <w:tcW w:w="1006" w:type="dxa"/>
            <w:shd w:val="clear" w:color="auto" w:fill="auto"/>
          </w:tcPr>
          <w:p w:rsidRPr="00ED61F3" w:rsidR="00882F82" w:rsidP="00882F82" w:rsidRDefault="00882F82" w14:paraId="213C4F16" w14:textId="77777777">
            <w:pPr>
              <w:pStyle w:val="Default"/>
              <w:rPr>
                <w:rFonts w:asciiTheme="minorHAnsi" w:hAnsiTheme="minorHAnsi"/>
                <w:color w:val="auto"/>
                <w:sz w:val="22"/>
                <w:szCs w:val="22"/>
              </w:rPr>
            </w:pPr>
            <w:r w:rsidRPr="00ED61F3">
              <w:rPr>
                <w:rFonts w:asciiTheme="minorHAnsi" w:hAnsiTheme="minorHAnsi"/>
                <w:color w:val="auto"/>
                <w:sz w:val="22"/>
                <w:szCs w:val="22"/>
              </w:rPr>
              <w:t>51 - 100</w:t>
            </w:r>
          </w:p>
        </w:tc>
        <w:tc>
          <w:tcPr>
            <w:tcW w:w="1006" w:type="dxa"/>
            <w:shd w:val="clear" w:color="auto" w:fill="auto"/>
          </w:tcPr>
          <w:p w:rsidRPr="00ED61F3" w:rsidR="00882F82" w:rsidP="00882F82" w:rsidRDefault="00882F82" w14:paraId="21B2B22C" w14:textId="77777777">
            <w:pPr>
              <w:pStyle w:val="Default"/>
              <w:rPr>
                <w:rFonts w:asciiTheme="minorHAnsi" w:hAnsiTheme="minorHAnsi"/>
                <w:color w:val="auto"/>
                <w:sz w:val="22"/>
                <w:szCs w:val="22"/>
              </w:rPr>
            </w:pPr>
            <w:r w:rsidRPr="00ED61F3">
              <w:rPr>
                <w:rFonts w:asciiTheme="minorHAnsi" w:hAnsiTheme="minorHAnsi"/>
                <w:color w:val="auto"/>
                <w:sz w:val="22"/>
                <w:szCs w:val="22"/>
              </w:rPr>
              <w:t>101 - 500</w:t>
            </w:r>
          </w:p>
        </w:tc>
        <w:tc>
          <w:tcPr>
            <w:tcW w:w="1100" w:type="dxa"/>
            <w:shd w:val="clear" w:color="auto" w:fill="auto"/>
          </w:tcPr>
          <w:p w:rsidRPr="00ED61F3" w:rsidR="00882F82" w:rsidP="00882F82" w:rsidRDefault="00882F82" w14:paraId="5F69F7C8" w14:textId="77777777">
            <w:pPr>
              <w:pStyle w:val="Default"/>
              <w:rPr>
                <w:rFonts w:asciiTheme="minorHAnsi" w:hAnsiTheme="minorHAnsi"/>
                <w:color w:val="auto"/>
                <w:sz w:val="22"/>
                <w:szCs w:val="22"/>
              </w:rPr>
            </w:pPr>
            <w:r w:rsidRPr="00ED61F3">
              <w:rPr>
                <w:rFonts w:asciiTheme="minorHAnsi" w:hAnsiTheme="minorHAnsi"/>
                <w:color w:val="auto"/>
                <w:sz w:val="22"/>
                <w:szCs w:val="22"/>
              </w:rPr>
              <w:t>501 - 1000</w:t>
            </w:r>
          </w:p>
        </w:tc>
        <w:tc>
          <w:tcPr>
            <w:tcW w:w="941" w:type="dxa"/>
            <w:shd w:val="clear" w:color="auto" w:fill="auto"/>
          </w:tcPr>
          <w:p w:rsidRPr="00ED61F3" w:rsidR="00882F82" w:rsidP="00882F82" w:rsidRDefault="00882F82" w14:paraId="7F539D87" w14:textId="5C84214C">
            <w:pPr>
              <w:pStyle w:val="Default"/>
              <w:rPr>
                <w:rFonts w:asciiTheme="minorHAnsi" w:hAnsiTheme="minorHAnsi"/>
                <w:color w:val="auto"/>
                <w:sz w:val="22"/>
                <w:szCs w:val="22"/>
              </w:rPr>
            </w:pPr>
            <w:r w:rsidRPr="00ED61F3">
              <w:rPr>
                <w:rFonts w:asciiTheme="minorHAnsi" w:hAnsiTheme="minorHAnsi"/>
                <w:color w:val="auto"/>
                <w:sz w:val="22"/>
                <w:szCs w:val="22"/>
              </w:rPr>
              <w:t>1001 +</w:t>
            </w:r>
          </w:p>
        </w:tc>
      </w:tr>
      <w:tr w:rsidRPr="00ED61F3" w:rsidR="00882F82" w:rsidTr="00455BC0" w14:paraId="3676DD27" w14:textId="77777777">
        <w:trPr>
          <w:trHeight w:val="256"/>
        </w:trPr>
        <w:tc>
          <w:tcPr>
            <w:tcW w:w="1207" w:type="dxa"/>
            <w:shd w:val="clear" w:color="auto" w:fill="auto"/>
          </w:tcPr>
          <w:p w:rsidRPr="00ED61F3" w:rsidR="00882F82" w:rsidP="00882F82" w:rsidRDefault="00882F82" w14:paraId="4FED0D9E" w14:textId="77777777">
            <w:pPr>
              <w:pStyle w:val="Default"/>
              <w:rPr>
                <w:rFonts w:asciiTheme="minorHAnsi" w:hAnsiTheme="minorHAnsi"/>
                <w:b/>
                <w:color w:val="auto"/>
                <w:sz w:val="22"/>
                <w:szCs w:val="22"/>
              </w:rPr>
            </w:pPr>
            <w:r w:rsidRPr="00ED61F3">
              <w:rPr>
                <w:rFonts w:asciiTheme="minorHAnsi" w:hAnsiTheme="minorHAnsi"/>
                <w:b/>
                <w:color w:val="auto"/>
                <w:sz w:val="22"/>
                <w:szCs w:val="22"/>
              </w:rPr>
              <w:t>Free Event Passes</w:t>
            </w:r>
          </w:p>
        </w:tc>
        <w:tc>
          <w:tcPr>
            <w:tcW w:w="740" w:type="dxa"/>
            <w:shd w:val="clear" w:color="auto" w:fill="auto"/>
          </w:tcPr>
          <w:p w:rsidRPr="00ED61F3" w:rsidR="00882F82" w:rsidP="00882F82" w:rsidRDefault="00882F82" w14:paraId="54304E53" w14:textId="77777777">
            <w:pPr>
              <w:pStyle w:val="Default"/>
              <w:rPr>
                <w:rFonts w:asciiTheme="minorHAnsi" w:hAnsiTheme="minorHAnsi"/>
                <w:color w:val="auto"/>
                <w:sz w:val="22"/>
                <w:szCs w:val="22"/>
              </w:rPr>
            </w:pPr>
            <w:r w:rsidRPr="00ED61F3">
              <w:rPr>
                <w:rFonts w:asciiTheme="minorHAnsi" w:hAnsiTheme="minorHAnsi"/>
                <w:color w:val="auto"/>
                <w:sz w:val="22"/>
                <w:szCs w:val="22"/>
              </w:rPr>
              <w:t>3</w:t>
            </w:r>
          </w:p>
        </w:tc>
        <w:tc>
          <w:tcPr>
            <w:tcW w:w="842" w:type="dxa"/>
            <w:shd w:val="clear" w:color="auto" w:fill="auto"/>
          </w:tcPr>
          <w:p w:rsidRPr="00ED61F3" w:rsidR="00882F82" w:rsidP="00882F82" w:rsidRDefault="00882F82" w14:paraId="5C399D84" w14:textId="77777777">
            <w:pPr>
              <w:pStyle w:val="Default"/>
              <w:rPr>
                <w:rFonts w:asciiTheme="minorHAnsi" w:hAnsiTheme="minorHAnsi"/>
                <w:color w:val="auto"/>
                <w:sz w:val="22"/>
                <w:szCs w:val="22"/>
              </w:rPr>
            </w:pPr>
            <w:r w:rsidRPr="00ED61F3">
              <w:rPr>
                <w:rFonts w:asciiTheme="minorHAnsi" w:hAnsiTheme="minorHAnsi"/>
                <w:color w:val="auto"/>
                <w:sz w:val="22"/>
                <w:szCs w:val="22"/>
              </w:rPr>
              <w:t>3</w:t>
            </w:r>
          </w:p>
        </w:tc>
        <w:tc>
          <w:tcPr>
            <w:tcW w:w="912" w:type="dxa"/>
            <w:shd w:val="clear" w:color="auto" w:fill="auto"/>
          </w:tcPr>
          <w:p w:rsidRPr="00ED61F3" w:rsidR="00882F82" w:rsidP="00882F82" w:rsidRDefault="00882F82" w14:paraId="295CC937" w14:textId="77777777">
            <w:pPr>
              <w:pStyle w:val="Default"/>
              <w:rPr>
                <w:rFonts w:asciiTheme="minorHAnsi" w:hAnsiTheme="minorHAnsi"/>
                <w:color w:val="auto"/>
                <w:sz w:val="22"/>
                <w:szCs w:val="22"/>
              </w:rPr>
            </w:pPr>
            <w:r w:rsidRPr="00ED61F3">
              <w:rPr>
                <w:rFonts w:asciiTheme="minorHAnsi" w:hAnsiTheme="minorHAnsi"/>
                <w:color w:val="auto"/>
                <w:sz w:val="22"/>
                <w:szCs w:val="22"/>
              </w:rPr>
              <w:t>4</w:t>
            </w:r>
          </w:p>
        </w:tc>
        <w:tc>
          <w:tcPr>
            <w:tcW w:w="912" w:type="dxa"/>
            <w:shd w:val="clear" w:color="auto" w:fill="auto"/>
          </w:tcPr>
          <w:p w:rsidRPr="00ED61F3" w:rsidR="00882F82" w:rsidP="00882F82" w:rsidRDefault="00882F82" w14:paraId="67A00AE9" w14:textId="77777777">
            <w:pPr>
              <w:pStyle w:val="Default"/>
              <w:rPr>
                <w:rFonts w:asciiTheme="minorHAnsi" w:hAnsiTheme="minorHAnsi"/>
                <w:color w:val="auto"/>
                <w:sz w:val="22"/>
                <w:szCs w:val="22"/>
              </w:rPr>
            </w:pPr>
            <w:r w:rsidRPr="00ED61F3">
              <w:rPr>
                <w:rFonts w:asciiTheme="minorHAnsi" w:hAnsiTheme="minorHAnsi"/>
                <w:color w:val="auto"/>
                <w:sz w:val="22"/>
                <w:szCs w:val="22"/>
              </w:rPr>
              <w:t>4</w:t>
            </w:r>
          </w:p>
        </w:tc>
        <w:tc>
          <w:tcPr>
            <w:tcW w:w="1006" w:type="dxa"/>
            <w:shd w:val="clear" w:color="auto" w:fill="auto"/>
          </w:tcPr>
          <w:p w:rsidRPr="00ED61F3" w:rsidR="00882F82" w:rsidP="00882F82" w:rsidRDefault="00882F82" w14:paraId="01CF74E0" w14:textId="77777777">
            <w:pPr>
              <w:pStyle w:val="Default"/>
              <w:rPr>
                <w:rFonts w:asciiTheme="minorHAnsi" w:hAnsiTheme="minorHAnsi"/>
                <w:color w:val="auto"/>
                <w:sz w:val="22"/>
                <w:szCs w:val="22"/>
              </w:rPr>
            </w:pPr>
            <w:r w:rsidRPr="00ED61F3">
              <w:rPr>
                <w:rFonts w:asciiTheme="minorHAnsi" w:hAnsiTheme="minorHAnsi"/>
                <w:color w:val="auto"/>
                <w:sz w:val="22"/>
                <w:szCs w:val="22"/>
              </w:rPr>
              <w:t>5</w:t>
            </w:r>
          </w:p>
        </w:tc>
        <w:tc>
          <w:tcPr>
            <w:tcW w:w="1006" w:type="dxa"/>
            <w:shd w:val="clear" w:color="auto" w:fill="auto"/>
          </w:tcPr>
          <w:p w:rsidRPr="00ED61F3" w:rsidR="00882F82" w:rsidP="00882F82" w:rsidRDefault="00882F82" w14:paraId="0EC35BE4" w14:textId="77777777">
            <w:pPr>
              <w:pStyle w:val="Default"/>
              <w:rPr>
                <w:rFonts w:asciiTheme="minorHAnsi" w:hAnsiTheme="minorHAnsi"/>
                <w:color w:val="auto"/>
                <w:sz w:val="22"/>
                <w:szCs w:val="22"/>
              </w:rPr>
            </w:pPr>
            <w:r w:rsidRPr="00ED61F3">
              <w:rPr>
                <w:rFonts w:asciiTheme="minorHAnsi" w:hAnsiTheme="minorHAnsi"/>
                <w:color w:val="auto"/>
                <w:sz w:val="22"/>
                <w:szCs w:val="22"/>
              </w:rPr>
              <w:t>6</w:t>
            </w:r>
          </w:p>
        </w:tc>
        <w:tc>
          <w:tcPr>
            <w:tcW w:w="1100" w:type="dxa"/>
            <w:shd w:val="clear" w:color="auto" w:fill="auto"/>
          </w:tcPr>
          <w:p w:rsidRPr="00ED61F3" w:rsidR="00882F82" w:rsidP="00882F82" w:rsidRDefault="00882F82" w14:paraId="77A8FB3D" w14:textId="77777777">
            <w:pPr>
              <w:pStyle w:val="Default"/>
              <w:rPr>
                <w:rFonts w:asciiTheme="minorHAnsi" w:hAnsiTheme="minorHAnsi"/>
                <w:color w:val="auto"/>
                <w:sz w:val="22"/>
                <w:szCs w:val="22"/>
              </w:rPr>
            </w:pPr>
            <w:r w:rsidRPr="00ED61F3">
              <w:rPr>
                <w:rFonts w:asciiTheme="minorHAnsi" w:hAnsiTheme="minorHAnsi"/>
                <w:color w:val="auto"/>
                <w:sz w:val="22"/>
                <w:szCs w:val="22"/>
              </w:rPr>
              <w:t>7</w:t>
            </w:r>
          </w:p>
        </w:tc>
        <w:tc>
          <w:tcPr>
            <w:tcW w:w="941" w:type="dxa"/>
            <w:shd w:val="clear" w:color="auto" w:fill="auto"/>
          </w:tcPr>
          <w:p w:rsidRPr="00ED61F3" w:rsidR="00882F82" w:rsidP="00882F82" w:rsidRDefault="00882F82" w14:paraId="28BB59F5" w14:textId="77777777">
            <w:pPr>
              <w:pStyle w:val="Default"/>
              <w:keepNext/>
              <w:rPr>
                <w:rFonts w:asciiTheme="minorHAnsi" w:hAnsiTheme="minorHAnsi"/>
                <w:color w:val="auto"/>
                <w:sz w:val="22"/>
                <w:szCs w:val="22"/>
              </w:rPr>
            </w:pPr>
            <w:r w:rsidRPr="00ED61F3">
              <w:rPr>
                <w:rFonts w:asciiTheme="minorHAnsi" w:hAnsiTheme="minorHAnsi"/>
                <w:color w:val="auto"/>
                <w:sz w:val="22"/>
                <w:szCs w:val="22"/>
              </w:rPr>
              <w:t>8</w:t>
            </w:r>
          </w:p>
        </w:tc>
      </w:tr>
    </w:tbl>
    <w:p w:rsidRPr="00ED61F3" w:rsidR="00882F82" w:rsidP="00882F82" w:rsidRDefault="00882F82" w14:paraId="7B59DECA" w14:textId="77777777">
      <w:pPr>
        <w:jc w:val="both"/>
        <w:rPr>
          <w:rFonts w:asciiTheme="minorHAnsi" w:hAnsiTheme="minorHAnsi"/>
          <w:sz w:val="22"/>
          <w:szCs w:val="22"/>
        </w:rPr>
      </w:pPr>
    </w:p>
    <w:p w:rsidRPr="00ED61F3" w:rsidR="0047762C" w:rsidP="0047762C" w:rsidRDefault="0047762C" w14:paraId="0D494E56" w14:textId="77777777">
      <w:pPr>
        <w:jc w:val="both"/>
        <w:rPr>
          <w:rFonts w:asciiTheme="minorHAnsi" w:hAnsiTheme="minorHAnsi"/>
          <w:sz w:val="22"/>
          <w:szCs w:val="22"/>
        </w:rPr>
      </w:pPr>
    </w:p>
    <w:p w:rsidRPr="00ED61F3" w:rsidR="0047762C" w:rsidP="0047762C" w:rsidRDefault="00882F82" w14:paraId="711B6431" w14:textId="0F0A5350">
      <w:pPr>
        <w:numPr>
          <w:ilvl w:val="0"/>
          <w:numId w:val="12"/>
        </w:numPr>
        <w:jc w:val="both"/>
        <w:rPr>
          <w:rFonts w:asciiTheme="minorHAnsi" w:hAnsiTheme="minorHAnsi"/>
          <w:sz w:val="22"/>
          <w:szCs w:val="22"/>
        </w:rPr>
      </w:pPr>
      <w:r w:rsidRPr="00ED61F3">
        <w:rPr>
          <w:rFonts w:asciiTheme="minorHAnsi" w:hAnsiTheme="minorHAnsi"/>
          <w:sz w:val="22"/>
          <w:szCs w:val="22"/>
        </w:rPr>
        <w:t>r</w:t>
      </w:r>
      <w:r w:rsidRPr="00ED61F3" w:rsidR="008F20CB">
        <w:rPr>
          <w:rFonts w:asciiTheme="minorHAnsi" w:hAnsiTheme="minorHAnsi"/>
          <w:sz w:val="22"/>
          <w:szCs w:val="22"/>
        </w:rPr>
        <w:t>eThink Green</w:t>
      </w:r>
      <w:r w:rsidRPr="00ED61F3" w:rsidR="00404BD7">
        <w:rPr>
          <w:rFonts w:asciiTheme="minorHAnsi" w:hAnsiTheme="minorHAnsi"/>
          <w:sz w:val="22"/>
          <w:szCs w:val="22"/>
        </w:rPr>
        <w:t xml:space="preserve"> </w:t>
      </w:r>
      <w:r w:rsidRPr="00ED61F3" w:rsidR="0047762C">
        <w:rPr>
          <w:rFonts w:asciiTheme="minorHAnsi" w:hAnsiTheme="minorHAnsi"/>
          <w:sz w:val="22"/>
          <w:szCs w:val="22"/>
        </w:rPr>
        <w:t>shall</w:t>
      </w:r>
      <w:r w:rsidRPr="00ED61F3" w:rsidR="00A879FB">
        <w:rPr>
          <w:rFonts w:asciiTheme="minorHAnsi" w:hAnsiTheme="minorHAnsi"/>
          <w:sz w:val="22"/>
          <w:szCs w:val="22"/>
        </w:rPr>
        <w:t xml:space="preserve"> </w:t>
      </w:r>
      <w:r w:rsidRPr="00ED61F3" w:rsidR="00844A80">
        <w:rPr>
          <w:rFonts w:asciiTheme="minorHAnsi" w:hAnsiTheme="minorHAnsi"/>
          <w:sz w:val="22"/>
          <w:szCs w:val="22"/>
        </w:rPr>
        <w:t xml:space="preserve">recognize the </w:t>
      </w:r>
      <w:r w:rsidRPr="00ED61F3">
        <w:rPr>
          <w:rFonts w:asciiTheme="minorHAnsi" w:hAnsiTheme="minorHAnsi"/>
          <w:sz w:val="22"/>
          <w:szCs w:val="22"/>
        </w:rPr>
        <w:t>Member</w:t>
      </w:r>
      <w:r w:rsidRPr="00ED61F3" w:rsidR="00844A80">
        <w:rPr>
          <w:rFonts w:asciiTheme="minorHAnsi" w:hAnsiTheme="minorHAnsi"/>
          <w:sz w:val="22"/>
          <w:szCs w:val="22"/>
        </w:rPr>
        <w:t xml:space="preserve"> as being a member of the </w:t>
      </w:r>
      <w:r w:rsidRPr="00ED61F3" w:rsidR="008F20CB">
        <w:rPr>
          <w:rFonts w:asciiTheme="minorHAnsi" w:hAnsiTheme="minorHAnsi"/>
          <w:sz w:val="22"/>
          <w:szCs w:val="22"/>
        </w:rPr>
        <w:t>Green Economy North</w:t>
      </w:r>
      <w:r w:rsidRPr="00ED61F3" w:rsidR="00844A80">
        <w:rPr>
          <w:rFonts w:asciiTheme="minorHAnsi" w:hAnsiTheme="minorHAnsi"/>
          <w:sz w:val="22"/>
          <w:szCs w:val="22"/>
        </w:rPr>
        <w:t xml:space="preserve"> </w:t>
      </w:r>
      <w:r w:rsidRPr="00ED61F3" w:rsidR="00A879FB">
        <w:rPr>
          <w:rFonts w:asciiTheme="minorHAnsi" w:hAnsiTheme="minorHAnsi"/>
          <w:sz w:val="22"/>
          <w:szCs w:val="22"/>
        </w:rPr>
        <w:t xml:space="preserve">in </w:t>
      </w:r>
      <w:r w:rsidRPr="00ED61F3">
        <w:rPr>
          <w:rFonts w:asciiTheme="minorHAnsi" w:hAnsiTheme="minorHAnsi"/>
          <w:sz w:val="22"/>
          <w:szCs w:val="22"/>
        </w:rPr>
        <w:t>r</w:t>
      </w:r>
      <w:r w:rsidRPr="00ED61F3" w:rsidR="008F20CB">
        <w:rPr>
          <w:rFonts w:asciiTheme="minorHAnsi" w:hAnsiTheme="minorHAnsi"/>
          <w:sz w:val="22"/>
          <w:szCs w:val="22"/>
        </w:rPr>
        <w:t>eThink Green</w:t>
      </w:r>
      <w:r w:rsidRPr="00ED61F3" w:rsidR="00A879FB">
        <w:rPr>
          <w:rFonts w:asciiTheme="minorHAnsi" w:hAnsiTheme="minorHAnsi"/>
          <w:sz w:val="22"/>
          <w:szCs w:val="22"/>
        </w:rPr>
        <w:t xml:space="preserve">’s </w:t>
      </w:r>
      <w:r w:rsidRPr="00ED61F3" w:rsidR="008F20CB">
        <w:rPr>
          <w:rFonts w:asciiTheme="minorHAnsi" w:hAnsiTheme="minorHAnsi"/>
          <w:sz w:val="22"/>
          <w:szCs w:val="22"/>
        </w:rPr>
        <w:t>Green Economy North</w:t>
      </w:r>
      <w:r w:rsidRPr="00ED61F3" w:rsidR="00685515">
        <w:rPr>
          <w:rFonts w:asciiTheme="minorHAnsi" w:hAnsiTheme="minorHAnsi"/>
          <w:sz w:val="22"/>
          <w:szCs w:val="22"/>
        </w:rPr>
        <w:t xml:space="preserve"> </w:t>
      </w:r>
      <w:r w:rsidRPr="00ED61F3" w:rsidR="00021B3C">
        <w:rPr>
          <w:rFonts w:asciiTheme="minorHAnsi" w:hAnsiTheme="minorHAnsi"/>
          <w:sz w:val="22"/>
          <w:szCs w:val="22"/>
        </w:rPr>
        <w:t xml:space="preserve">Year End </w:t>
      </w:r>
      <w:r w:rsidRPr="00ED61F3" w:rsidR="00A879FB">
        <w:rPr>
          <w:rFonts w:asciiTheme="minorHAnsi" w:hAnsiTheme="minorHAnsi"/>
          <w:sz w:val="22"/>
          <w:szCs w:val="22"/>
        </w:rPr>
        <w:t>Report</w:t>
      </w:r>
      <w:r w:rsidRPr="00ED61F3" w:rsidR="0047762C">
        <w:rPr>
          <w:rFonts w:asciiTheme="minorHAnsi" w:hAnsiTheme="minorHAnsi"/>
          <w:sz w:val="22"/>
          <w:szCs w:val="22"/>
        </w:rPr>
        <w:t>,</w:t>
      </w:r>
      <w:r w:rsidRPr="00ED61F3" w:rsidR="00A879FB">
        <w:rPr>
          <w:rFonts w:asciiTheme="minorHAnsi" w:hAnsiTheme="minorHAnsi"/>
          <w:sz w:val="22"/>
          <w:szCs w:val="22"/>
        </w:rPr>
        <w:t xml:space="preserve"> to be released </w:t>
      </w:r>
      <w:r w:rsidRPr="00ED61F3" w:rsidR="008F543B">
        <w:rPr>
          <w:rFonts w:asciiTheme="minorHAnsi" w:hAnsiTheme="minorHAnsi"/>
          <w:sz w:val="22"/>
          <w:szCs w:val="22"/>
        </w:rPr>
        <w:t>once per annum.</w:t>
      </w:r>
      <w:r w:rsidRPr="00ED61F3" w:rsidR="00A879FB">
        <w:rPr>
          <w:rFonts w:asciiTheme="minorHAnsi" w:hAnsiTheme="minorHAnsi"/>
          <w:sz w:val="22"/>
          <w:szCs w:val="22"/>
        </w:rPr>
        <w:t xml:space="preserve">  </w:t>
      </w:r>
    </w:p>
    <w:p w:rsidRPr="00ED61F3" w:rsidR="006806B7" w:rsidP="00456C7C" w:rsidRDefault="006806B7" w14:paraId="42DFA9D5" w14:textId="77777777">
      <w:pPr>
        <w:rPr>
          <w:rFonts w:asciiTheme="minorHAnsi" w:hAnsiTheme="minorHAnsi"/>
          <w:b/>
          <w:sz w:val="22"/>
          <w:szCs w:val="22"/>
          <w:u w:val="single"/>
        </w:rPr>
      </w:pPr>
    </w:p>
    <w:p w:rsidRPr="00ED61F3" w:rsidR="0047762C" w:rsidP="00456C7C" w:rsidRDefault="0047762C" w14:paraId="19832354" w14:textId="77777777">
      <w:pPr>
        <w:rPr>
          <w:rFonts w:asciiTheme="minorHAnsi" w:hAnsiTheme="minorHAnsi"/>
          <w:b/>
          <w:sz w:val="22"/>
          <w:szCs w:val="22"/>
          <w:u w:val="single"/>
        </w:rPr>
      </w:pPr>
      <w:r w:rsidRPr="00ED61F3">
        <w:rPr>
          <w:rFonts w:asciiTheme="minorHAnsi" w:hAnsiTheme="minorHAnsi"/>
          <w:b/>
          <w:sz w:val="22"/>
          <w:szCs w:val="22"/>
          <w:u w:val="single"/>
        </w:rPr>
        <w:t>Term</w:t>
      </w:r>
    </w:p>
    <w:p w:rsidRPr="00ED61F3" w:rsidR="0047762C" w:rsidP="00456C7C" w:rsidRDefault="0047762C" w14:paraId="56EF03EA" w14:textId="77777777">
      <w:pPr>
        <w:rPr>
          <w:rFonts w:asciiTheme="minorHAnsi" w:hAnsiTheme="minorHAnsi"/>
          <w:b/>
          <w:sz w:val="22"/>
          <w:szCs w:val="22"/>
          <w:u w:val="single"/>
        </w:rPr>
      </w:pPr>
    </w:p>
    <w:p w:rsidRPr="00ED61F3" w:rsidR="00C33329" w:rsidP="00C33329" w:rsidRDefault="00C33329" w14:paraId="2A75FCE7" w14:textId="77777777">
      <w:pPr>
        <w:numPr>
          <w:ilvl w:val="0"/>
          <w:numId w:val="12"/>
        </w:numPr>
        <w:jc w:val="both"/>
        <w:rPr>
          <w:rFonts w:asciiTheme="minorHAnsi" w:hAnsiTheme="minorHAnsi"/>
          <w:sz w:val="22"/>
          <w:szCs w:val="22"/>
        </w:rPr>
      </w:pPr>
      <w:r w:rsidRPr="00ED61F3">
        <w:rPr>
          <w:rFonts w:asciiTheme="minorHAnsi" w:hAnsiTheme="minorHAnsi"/>
          <w:sz w:val="22"/>
          <w:szCs w:val="22"/>
        </w:rPr>
        <w:t>The term of this Agreement shall be for one (1) year commencing on the date this Agreement is executed by the parties (the “Term”).</w:t>
      </w:r>
    </w:p>
    <w:p w:rsidRPr="00ED61F3" w:rsidR="00C33329" w:rsidP="00C33329" w:rsidRDefault="00C33329" w14:paraId="0B73FC0B" w14:textId="77777777">
      <w:pPr>
        <w:pStyle w:val="PlainText"/>
        <w:ind w:left="720"/>
        <w:rPr>
          <w:rFonts w:eastAsia="Times New Roman" w:asciiTheme="minorHAnsi" w:hAnsiTheme="minorHAnsi"/>
          <w:sz w:val="22"/>
          <w:szCs w:val="22"/>
          <w:lang w:val="en-CA" w:eastAsia="en-CA"/>
        </w:rPr>
      </w:pPr>
      <w:r w:rsidRPr="00ED61F3">
        <w:rPr>
          <w:rFonts w:eastAsia="Times New Roman" w:asciiTheme="minorHAnsi" w:hAnsiTheme="minorHAnsi"/>
          <w:sz w:val="22"/>
          <w:szCs w:val="22"/>
          <w:lang w:val="en-CA" w:eastAsia="en-CA"/>
        </w:rPr>
        <w:t xml:space="preserve"> </w:t>
      </w:r>
    </w:p>
    <w:p w:rsidRPr="00ED61F3" w:rsidR="00591767" w:rsidP="008520B8" w:rsidRDefault="00591767" w14:paraId="0F9299A8" w14:textId="77777777">
      <w:pPr>
        <w:numPr>
          <w:ilvl w:val="0"/>
          <w:numId w:val="12"/>
        </w:numPr>
        <w:jc w:val="both"/>
        <w:rPr>
          <w:rFonts w:asciiTheme="minorHAnsi" w:hAnsiTheme="minorHAnsi"/>
          <w:sz w:val="22"/>
          <w:szCs w:val="22"/>
        </w:rPr>
      </w:pPr>
      <w:r w:rsidRPr="00ED61F3">
        <w:rPr>
          <w:rFonts w:asciiTheme="minorHAnsi" w:hAnsiTheme="minorHAnsi"/>
          <w:sz w:val="22"/>
          <w:szCs w:val="22"/>
        </w:rPr>
        <w:t xml:space="preserve">This Agreement may be terminated by either party on </w:t>
      </w:r>
      <w:r w:rsidRPr="00ED61F3" w:rsidR="006650E6">
        <w:rPr>
          <w:rFonts w:asciiTheme="minorHAnsi" w:hAnsiTheme="minorHAnsi"/>
          <w:sz w:val="22"/>
          <w:szCs w:val="22"/>
        </w:rPr>
        <w:t>thirty (</w:t>
      </w:r>
      <w:r w:rsidRPr="00ED61F3" w:rsidR="00EA788A">
        <w:rPr>
          <w:rFonts w:asciiTheme="minorHAnsi" w:hAnsiTheme="minorHAnsi"/>
          <w:sz w:val="22"/>
          <w:szCs w:val="22"/>
        </w:rPr>
        <w:t>30</w:t>
      </w:r>
      <w:r w:rsidRPr="00ED61F3" w:rsidR="006650E6">
        <w:rPr>
          <w:rFonts w:asciiTheme="minorHAnsi" w:hAnsiTheme="minorHAnsi"/>
          <w:sz w:val="22"/>
          <w:szCs w:val="22"/>
        </w:rPr>
        <w:t>)</w:t>
      </w:r>
      <w:r w:rsidRPr="00ED61F3" w:rsidR="00EA788A">
        <w:rPr>
          <w:rFonts w:asciiTheme="minorHAnsi" w:hAnsiTheme="minorHAnsi"/>
          <w:sz w:val="22"/>
          <w:szCs w:val="22"/>
        </w:rPr>
        <w:t xml:space="preserve"> days</w:t>
      </w:r>
      <w:r w:rsidRPr="00ED61F3">
        <w:rPr>
          <w:rFonts w:asciiTheme="minorHAnsi" w:hAnsiTheme="minorHAnsi"/>
          <w:sz w:val="22"/>
          <w:szCs w:val="22"/>
        </w:rPr>
        <w:t xml:space="preserve"> written notice to the other.</w:t>
      </w:r>
    </w:p>
    <w:p w:rsidRPr="00ED61F3" w:rsidR="004471A6" w:rsidP="008520B8" w:rsidRDefault="004471A6" w14:paraId="061D86D2" w14:textId="77777777">
      <w:pPr>
        <w:rPr>
          <w:rFonts w:asciiTheme="minorHAnsi" w:hAnsiTheme="minorHAnsi"/>
          <w:b/>
          <w:sz w:val="22"/>
          <w:szCs w:val="22"/>
          <w:u w:val="single"/>
        </w:rPr>
      </w:pPr>
    </w:p>
    <w:p w:rsidRPr="00ED61F3" w:rsidR="008520B8" w:rsidP="008520B8" w:rsidRDefault="008520B8" w14:paraId="35C9D006" w14:textId="77777777">
      <w:pPr>
        <w:rPr>
          <w:rFonts w:asciiTheme="minorHAnsi" w:hAnsiTheme="minorHAnsi"/>
          <w:b/>
          <w:sz w:val="22"/>
          <w:szCs w:val="22"/>
          <w:u w:val="single"/>
        </w:rPr>
      </w:pPr>
      <w:r w:rsidRPr="00ED61F3">
        <w:rPr>
          <w:rFonts w:asciiTheme="minorHAnsi" w:hAnsiTheme="minorHAnsi"/>
          <w:b/>
          <w:sz w:val="22"/>
          <w:szCs w:val="22"/>
          <w:u w:val="single"/>
        </w:rPr>
        <w:t>Payment</w:t>
      </w:r>
    </w:p>
    <w:p w:rsidRPr="00ED61F3" w:rsidR="008520B8" w:rsidP="008520B8" w:rsidRDefault="008520B8" w14:paraId="1A3E56B1" w14:textId="77777777">
      <w:pPr>
        <w:rPr>
          <w:rFonts w:asciiTheme="minorHAnsi" w:hAnsiTheme="minorHAnsi"/>
          <w:sz w:val="22"/>
          <w:szCs w:val="22"/>
        </w:rPr>
      </w:pPr>
    </w:p>
    <w:p w:rsidRPr="00455BC0" w:rsidR="00455BC0" w:rsidP="00455BC0" w:rsidRDefault="008520B8" w14:paraId="5AE3FDF6" w14:textId="0F316CDF">
      <w:pPr>
        <w:numPr>
          <w:ilvl w:val="0"/>
          <w:numId w:val="12"/>
        </w:numPr>
        <w:jc w:val="both"/>
        <w:rPr>
          <w:rFonts w:asciiTheme="minorHAnsi" w:hAnsiTheme="minorHAnsi"/>
          <w:sz w:val="22"/>
          <w:szCs w:val="22"/>
        </w:rPr>
      </w:pPr>
      <w:r w:rsidRPr="00962EA5">
        <w:rPr>
          <w:rFonts w:asciiTheme="minorHAnsi" w:hAnsiTheme="minorHAnsi"/>
          <w:sz w:val="22"/>
          <w:szCs w:val="22"/>
        </w:rPr>
        <w:t xml:space="preserve">The </w:t>
      </w:r>
      <w:r w:rsidRPr="00962EA5" w:rsidR="00882F82">
        <w:rPr>
          <w:rFonts w:asciiTheme="minorHAnsi" w:hAnsiTheme="minorHAnsi"/>
          <w:sz w:val="22"/>
          <w:szCs w:val="22"/>
        </w:rPr>
        <w:t>Member</w:t>
      </w:r>
      <w:r w:rsidRPr="00962EA5">
        <w:rPr>
          <w:rFonts w:asciiTheme="minorHAnsi" w:hAnsiTheme="minorHAnsi"/>
          <w:sz w:val="22"/>
          <w:szCs w:val="22"/>
        </w:rPr>
        <w:t xml:space="preserve"> shall pay to </w:t>
      </w:r>
      <w:r w:rsidRPr="00962EA5" w:rsidR="00882F82">
        <w:rPr>
          <w:rFonts w:asciiTheme="minorHAnsi" w:hAnsiTheme="minorHAnsi"/>
          <w:sz w:val="22"/>
          <w:szCs w:val="22"/>
        </w:rPr>
        <w:t>r</w:t>
      </w:r>
      <w:r w:rsidRPr="00962EA5" w:rsidR="008F20CB">
        <w:rPr>
          <w:rFonts w:asciiTheme="minorHAnsi" w:hAnsiTheme="minorHAnsi"/>
          <w:sz w:val="22"/>
          <w:szCs w:val="22"/>
        </w:rPr>
        <w:t>eThink Green</w:t>
      </w:r>
      <w:r w:rsidRPr="00962EA5" w:rsidR="00404BD7">
        <w:rPr>
          <w:rFonts w:asciiTheme="minorHAnsi" w:hAnsiTheme="minorHAnsi"/>
          <w:sz w:val="22"/>
          <w:szCs w:val="22"/>
        </w:rPr>
        <w:t xml:space="preserve"> </w:t>
      </w:r>
      <w:r w:rsidR="00455BC0">
        <w:rPr>
          <w:rFonts w:asciiTheme="minorHAnsi" w:hAnsiTheme="minorHAnsi"/>
          <w:sz w:val="22"/>
          <w:szCs w:val="22"/>
        </w:rPr>
        <w:t>an</w:t>
      </w:r>
      <w:r w:rsidRPr="00962EA5" w:rsidR="00D5187A">
        <w:rPr>
          <w:rFonts w:asciiTheme="minorHAnsi" w:hAnsiTheme="minorHAnsi"/>
          <w:sz w:val="22"/>
          <w:szCs w:val="22"/>
        </w:rPr>
        <w:t xml:space="preserve"> annual fee</w:t>
      </w:r>
      <w:r w:rsidR="00455BC0">
        <w:rPr>
          <w:rFonts w:asciiTheme="minorHAnsi" w:hAnsiTheme="minorHAnsi"/>
          <w:sz w:val="22"/>
          <w:szCs w:val="22"/>
        </w:rPr>
        <w:t xml:space="preserve"> of 4</w:t>
      </w:r>
      <w:r w:rsidRPr="00962EA5" w:rsidR="00962EA5">
        <w:rPr>
          <w:rFonts w:asciiTheme="minorHAnsi" w:hAnsiTheme="minorHAnsi"/>
          <w:sz w:val="22"/>
          <w:szCs w:val="22"/>
        </w:rPr>
        <w:t>000</w:t>
      </w:r>
      <w:r w:rsidRPr="00962EA5" w:rsidR="003D2E04">
        <w:rPr>
          <w:rFonts w:asciiTheme="minorHAnsi" w:hAnsiTheme="minorHAnsi"/>
          <w:sz w:val="22"/>
          <w:szCs w:val="22"/>
        </w:rPr>
        <w:t xml:space="preserve">+ HST </w:t>
      </w:r>
      <w:r w:rsidRPr="00962EA5" w:rsidR="00830443">
        <w:rPr>
          <w:rFonts w:asciiTheme="minorHAnsi" w:hAnsiTheme="minorHAnsi"/>
          <w:sz w:val="22"/>
          <w:szCs w:val="22"/>
        </w:rPr>
        <w:t>in accordance with t</w:t>
      </w:r>
      <w:r w:rsidRPr="00962EA5" w:rsidR="008B7501">
        <w:rPr>
          <w:rFonts w:asciiTheme="minorHAnsi" w:hAnsiTheme="minorHAnsi"/>
          <w:sz w:val="22"/>
          <w:szCs w:val="22"/>
        </w:rPr>
        <w:t>he following chart</w:t>
      </w:r>
      <w:r w:rsidRPr="00962EA5" w:rsidR="00AA0A32">
        <w:rPr>
          <w:rFonts w:asciiTheme="minorHAnsi" w:hAnsiTheme="minorHAnsi"/>
          <w:sz w:val="22"/>
          <w:szCs w:val="22"/>
        </w:rPr>
        <w:t xml:space="preserve"> (the “Annual Fee”</w:t>
      </w:r>
      <w:r w:rsidR="00455BC0">
        <w:rPr>
          <w:rFonts w:asciiTheme="minorHAnsi" w:hAnsiTheme="minorHAnsi"/>
          <w:sz w:val="22"/>
          <w:szCs w:val="22"/>
        </w:rPr>
        <w:t xml:space="preserve">) and subject to Schedule B attached.  </w:t>
      </w:r>
    </w:p>
    <w:p w:rsidRPr="00ED61F3" w:rsidR="008520B8" w:rsidP="006650E6" w:rsidRDefault="008520B8" w14:paraId="150AE212" w14:textId="77777777">
      <w:pPr>
        <w:jc w:val="both"/>
        <w:rPr>
          <w:rFonts w:asciiTheme="minorHAnsi" w:hAnsiTheme="minorHAnsi"/>
          <w:sz w:val="22"/>
          <w:szCs w:val="22"/>
        </w:rPr>
      </w:pPr>
    </w:p>
    <w:tbl>
      <w:tblPr>
        <w:tblStyle w:val="TableGrid"/>
        <w:tblW w:w="7731" w:type="dxa"/>
        <w:tblInd w:w="715" w:type="dxa"/>
        <w:tblLook w:val="04A0" w:firstRow="1" w:lastRow="0" w:firstColumn="1" w:lastColumn="0" w:noHBand="0" w:noVBand="1"/>
      </w:tblPr>
      <w:tblGrid>
        <w:gridCol w:w="1208"/>
        <w:gridCol w:w="762"/>
        <w:gridCol w:w="828"/>
        <w:gridCol w:w="938"/>
        <w:gridCol w:w="938"/>
        <w:gridCol w:w="999"/>
        <w:gridCol w:w="999"/>
        <w:gridCol w:w="1059"/>
      </w:tblGrid>
      <w:tr w:rsidRPr="00ED61F3" w:rsidR="00882F82" w:rsidTr="22E68034" w14:paraId="5B4E2F47" w14:textId="77777777">
        <w:trPr>
          <w:trHeight w:val="524"/>
        </w:trPr>
        <w:tc>
          <w:tcPr>
            <w:tcW w:w="1208" w:type="dxa"/>
            <w:shd w:val="clear" w:color="auto" w:fill="auto"/>
            <w:tcMar/>
          </w:tcPr>
          <w:p w:rsidRPr="00ED61F3" w:rsidR="00882F82" w:rsidP="00882F82" w:rsidRDefault="00882F82" w14:paraId="16E1C696" w14:textId="77777777">
            <w:pPr>
              <w:pStyle w:val="Default"/>
              <w:rPr>
                <w:rFonts w:asciiTheme="minorHAnsi" w:hAnsiTheme="minorHAnsi"/>
                <w:b/>
                <w:color w:val="auto"/>
                <w:sz w:val="22"/>
                <w:szCs w:val="22"/>
              </w:rPr>
            </w:pPr>
            <w:r w:rsidRPr="00ED61F3">
              <w:rPr>
                <w:rFonts w:asciiTheme="minorHAnsi" w:hAnsiTheme="minorHAnsi"/>
                <w:b/>
                <w:color w:val="auto"/>
                <w:sz w:val="22"/>
                <w:szCs w:val="22"/>
              </w:rPr>
              <w:t>Number of Employees</w:t>
            </w:r>
          </w:p>
        </w:tc>
        <w:tc>
          <w:tcPr>
            <w:tcW w:w="762" w:type="dxa"/>
            <w:shd w:val="clear" w:color="auto" w:fill="auto"/>
            <w:tcMar/>
          </w:tcPr>
          <w:p w:rsidRPr="00ED61F3" w:rsidR="00882F82" w:rsidP="00882F82" w:rsidRDefault="00882F82" w14:paraId="6E8C1E4A" w14:textId="77777777">
            <w:pPr>
              <w:pStyle w:val="Default"/>
              <w:rPr>
                <w:rFonts w:asciiTheme="minorHAnsi" w:hAnsiTheme="minorHAnsi"/>
                <w:color w:val="auto"/>
                <w:sz w:val="22"/>
                <w:szCs w:val="22"/>
              </w:rPr>
            </w:pPr>
            <w:r w:rsidRPr="00ED61F3">
              <w:rPr>
                <w:rFonts w:asciiTheme="minorHAnsi" w:hAnsiTheme="minorHAnsi"/>
                <w:color w:val="auto"/>
                <w:sz w:val="22"/>
                <w:szCs w:val="22"/>
              </w:rPr>
              <w:t>1 - 5</w:t>
            </w:r>
          </w:p>
        </w:tc>
        <w:tc>
          <w:tcPr>
            <w:tcW w:w="828" w:type="dxa"/>
            <w:shd w:val="clear" w:color="auto" w:fill="auto"/>
            <w:tcMar/>
          </w:tcPr>
          <w:p w:rsidRPr="00ED61F3" w:rsidR="00882F82" w:rsidP="00C64D42" w:rsidRDefault="00882F82" w14:paraId="1072E6C2" w14:textId="5FFAAE4A">
            <w:pPr>
              <w:pStyle w:val="Default"/>
              <w:rPr>
                <w:rFonts w:asciiTheme="minorHAnsi" w:hAnsiTheme="minorHAnsi"/>
                <w:color w:val="auto"/>
                <w:sz w:val="22"/>
                <w:szCs w:val="22"/>
              </w:rPr>
            </w:pPr>
            <w:r w:rsidRPr="00ED61F3">
              <w:rPr>
                <w:rFonts w:asciiTheme="minorHAnsi" w:hAnsiTheme="minorHAnsi"/>
                <w:color w:val="auto"/>
                <w:sz w:val="22"/>
                <w:szCs w:val="22"/>
              </w:rPr>
              <w:t xml:space="preserve">6 - </w:t>
            </w:r>
            <w:r w:rsidR="00C64D42">
              <w:rPr>
                <w:rFonts w:asciiTheme="minorHAnsi" w:hAnsiTheme="minorHAnsi"/>
                <w:color w:val="auto"/>
                <w:sz w:val="22"/>
                <w:szCs w:val="22"/>
              </w:rPr>
              <w:t>15</w:t>
            </w:r>
          </w:p>
        </w:tc>
        <w:tc>
          <w:tcPr>
            <w:tcW w:w="938" w:type="dxa"/>
            <w:shd w:val="clear" w:color="auto" w:fill="auto"/>
            <w:tcMar/>
          </w:tcPr>
          <w:p w:rsidRPr="00ED61F3" w:rsidR="00882F82" w:rsidP="00882F82" w:rsidRDefault="00C64D42" w14:paraId="230B6D48" w14:textId="442C40EB">
            <w:pPr>
              <w:pStyle w:val="Default"/>
              <w:rPr>
                <w:rFonts w:asciiTheme="minorHAnsi" w:hAnsiTheme="minorHAnsi"/>
                <w:color w:val="auto"/>
                <w:sz w:val="22"/>
                <w:szCs w:val="22"/>
              </w:rPr>
            </w:pPr>
            <w:r>
              <w:rPr>
                <w:rFonts w:asciiTheme="minorHAnsi" w:hAnsiTheme="minorHAnsi"/>
                <w:color w:val="auto"/>
                <w:sz w:val="22"/>
                <w:szCs w:val="22"/>
              </w:rPr>
              <w:t>16</w:t>
            </w:r>
            <w:r w:rsidRPr="00ED61F3" w:rsidR="00882F82">
              <w:rPr>
                <w:rFonts w:asciiTheme="minorHAnsi" w:hAnsiTheme="minorHAnsi"/>
                <w:color w:val="auto"/>
                <w:sz w:val="22"/>
                <w:szCs w:val="22"/>
              </w:rPr>
              <w:t xml:space="preserve"> - 25</w:t>
            </w:r>
          </w:p>
        </w:tc>
        <w:tc>
          <w:tcPr>
            <w:tcW w:w="938" w:type="dxa"/>
            <w:shd w:val="clear" w:color="auto" w:fill="auto"/>
            <w:tcMar/>
          </w:tcPr>
          <w:p w:rsidRPr="00ED61F3" w:rsidR="00882F82" w:rsidP="00882F82" w:rsidRDefault="00882F82" w14:paraId="086C1D9B" w14:textId="77777777">
            <w:pPr>
              <w:pStyle w:val="Default"/>
              <w:rPr>
                <w:rFonts w:asciiTheme="minorHAnsi" w:hAnsiTheme="minorHAnsi"/>
                <w:color w:val="auto"/>
                <w:sz w:val="22"/>
                <w:szCs w:val="22"/>
              </w:rPr>
            </w:pPr>
            <w:r w:rsidRPr="00ED61F3">
              <w:rPr>
                <w:rFonts w:asciiTheme="minorHAnsi" w:hAnsiTheme="minorHAnsi"/>
                <w:color w:val="auto"/>
                <w:sz w:val="22"/>
                <w:szCs w:val="22"/>
              </w:rPr>
              <w:t>26 - 50</w:t>
            </w:r>
          </w:p>
        </w:tc>
        <w:tc>
          <w:tcPr>
            <w:tcW w:w="999" w:type="dxa"/>
            <w:shd w:val="clear" w:color="auto" w:fill="auto"/>
            <w:tcMar/>
          </w:tcPr>
          <w:p w:rsidRPr="00ED61F3" w:rsidR="00882F82" w:rsidP="00882F82" w:rsidRDefault="00882F82" w14:paraId="36B86A7F" w14:textId="77777777">
            <w:pPr>
              <w:pStyle w:val="Default"/>
              <w:rPr>
                <w:rFonts w:asciiTheme="minorHAnsi" w:hAnsiTheme="minorHAnsi"/>
                <w:color w:val="auto"/>
                <w:sz w:val="22"/>
                <w:szCs w:val="22"/>
              </w:rPr>
            </w:pPr>
            <w:r w:rsidRPr="00ED61F3">
              <w:rPr>
                <w:rFonts w:asciiTheme="minorHAnsi" w:hAnsiTheme="minorHAnsi"/>
                <w:color w:val="auto"/>
                <w:sz w:val="22"/>
                <w:szCs w:val="22"/>
              </w:rPr>
              <w:t>51 - 100</w:t>
            </w:r>
          </w:p>
        </w:tc>
        <w:tc>
          <w:tcPr>
            <w:tcW w:w="999" w:type="dxa"/>
            <w:shd w:val="clear" w:color="auto" w:fill="auto"/>
            <w:tcMar/>
          </w:tcPr>
          <w:p w:rsidRPr="00ED61F3" w:rsidR="00882F82" w:rsidP="00882F82" w:rsidRDefault="00882F82" w14:paraId="5BDA63E6" w14:textId="553705F3">
            <w:pPr>
              <w:pStyle w:val="Default"/>
              <w:rPr>
                <w:rFonts w:asciiTheme="minorHAnsi" w:hAnsiTheme="minorHAnsi"/>
                <w:color w:val="auto"/>
                <w:sz w:val="22"/>
                <w:szCs w:val="22"/>
              </w:rPr>
            </w:pPr>
            <w:r w:rsidRPr="00ED61F3">
              <w:rPr>
                <w:rFonts w:asciiTheme="minorHAnsi" w:hAnsiTheme="minorHAnsi"/>
                <w:color w:val="auto"/>
                <w:sz w:val="22"/>
                <w:szCs w:val="22"/>
              </w:rPr>
              <w:t xml:space="preserve">101 </w:t>
            </w:r>
            <w:r w:rsidR="003D2E04">
              <w:rPr>
                <w:rFonts w:asciiTheme="minorHAnsi" w:hAnsiTheme="minorHAnsi"/>
                <w:color w:val="auto"/>
                <w:sz w:val="22"/>
                <w:szCs w:val="22"/>
              </w:rPr>
              <w:t>–</w:t>
            </w:r>
            <w:r w:rsidRPr="00ED61F3">
              <w:rPr>
                <w:rFonts w:asciiTheme="minorHAnsi" w:hAnsiTheme="minorHAnsi"/>
                <w:color w:val="auto"/>
                <w:sz w:val="22"/>
                <w:szCs w:val="22"/>
              </w:rPr>
              <w:t xml:space="preserve"> 500</w:t>
            </w:r>
          </w:p>
        </w:tc>
        <w:tc>
          <w:tcPr>
            <w:tcW w:w="1059" w:type="dxa"/>
            <w:shd w:val="clear" w:color="auto" w:fill="auto"/>
            <w:tcMar/>
          </w:tcPr>
          <w:p w:rsidRPr="00ED61F3" w:rsidR="00882F82" w:rsidP="22E68034" w:rsidRDefault="00882F82" w14:paraId="64375F9F" w14:textId="39DA7C89">
            <w:pPr>
              <w:pStyle w:val="Default"/>
              <w:rPr>
                <w:rFonts w:ascii="Calibri" w:hAnsi="Calibri" w:asciiTheme="minorAscii" w:hAnsiTheme="minorAscii"/>
                <w:color w:val="auto"/>
                <w:sz w:val="22"/>
                <w:szCs w:val="22"/>
              </w:rPr>
            </w:pPr>
            <w:r w:rsidRPr="22E68034" w:rsidR="22E68034">
              <w:rPr>
                <w:rFonts w:ascii="Calibri" w:hAnsi="Calibri" w:asciiTheme="minorAscii" w:hAnsiTheme="minorAscii"/>
                <w:color w:val="auto"/>
                <w:sz w:val="22"/>
                <w:szCs w:val="22"/>
              </w:rPr>
              <w:t xml:space="preserve">501 </w:t>
            </w:r>
            <w:r w:rsidRPr="22E68034" w:rsidR="22E68034">
              <w:rPr>
                <w:rFonts w:ascii="Calibri" w:hAnsi="Calibri" w:asciiTheme="minorAscii" w:hAnsiTheme="minorAscii"/>
                <w:color w:val="auto"/>
                <w:sz w:val="22"/>
                <w:szCs w:val="22"/>
              </w:rPr>
              <w:t>–</w:t>
            </w:r>
            <w:r w:rsidRPr="22E68034" w:rsidR="22E68034">
              <w:rPr>
                <w:rFonts w:ascii="Calibri" w:hAnsi="Calibri" w:asciiTheme="minorAscii" w:hAnsiTheme="minorAscii"/>
                <w:color w:val="auto"/>
                <w:sz w:val="22"/>
                <w:szCs w:val="22"/>
              </w:rPr>
              <w:t xml:space="preserve"> 1000</w:t>
            </w:r>
            <w:r w:rsidRPr="22E68034" w:rsidR="22E68034">
              <w:rPr>
                <w:rFonts w:ascii="Calibri" w:hAnsi="Calibri" w:asciiTheme="minorAscii" w:hAnsiTheme="minorAscii"/>
                <w:color w:val="auto"/>
                <w:sz w:val="22"/>
                <w:szCs w:val="22"/>
              </w:rPr>
              <w:t xml:space="preserve"> +</w:t>
            </w:r>
          </w:p>
        </w:tc>
      </w:tr>
      <w:tr w:rsidRPr="00ED61F3" w:rsidR="00882F82" w:rsidTr="22E68034" w14:paraId="1794445F" w14:textId="77777777">
        <w:trPr>
          <w:trHeight w:val="256"/>
        </w:trPr>
        <w:tc>
          <w:tcPr>
            <w:tcW w:w="1208" w:type="dxa"/>
            <w:shd w:val="clear" w:color="auto" w:fill="auto"/>
            <w:tcMar/>
          </w:tcPr>
          <w:p w:rsidRPr="00ED61F3" w:rsidR="00882F82" w:rsidP="00882F82" w:rsidRDefault="00882F82" w14:paraId="6178AC6E" w14:textId="77777777">
            <w:pPr>
              <w:pStyle w:val="Default"/>
              <w:rPr>
                <w:rFonts w:asciiTheme="minorHAnsi" w:hAnsiTheme="minorHAnsi"/>
                <w:b/>
                <w:color w:val="auto"/>
                <w:sz w:val="22"/>
                <w:szCs w:val="22"/>
              </w:rPr>
            </w:pPr>
            <w:r w:rsidRPr="00ED61F3">
              <w:rPr>
                <w:rFonts w:asciiTheme="minorHAnsi" w:hAnsiTheme="minorHAnsi"/>
                <w:b/>
                <w:color w:val="auto"/>
                <w:sz w:val="22"/>
                <w:szCs w:val="22"/>
              </w:rPr>
              <w:t>Annual Fee</w:t>
            </w:r>
          </w:p>
        </w:tc>
        <w:tc>
          <w:tcPr>
            <w:tcW w:w="762" w:type="dxa"/>
            <w:shd w:val="clear" w:color="auto" w:fill="auto"/>
            <w:tcMar/>
          </w:tcPr>
          <w:p w:rsidRPr="00ED61F3" w:rsidR="00882F82" w:rsidP="00882F82" w:rsidRDefault="00882F82" w14:paraId="6D7BD88B" w14:textId="77777777">
            <w:pPr>
              <w:pStyle w:val="Default"/>
              <w:rPr>
                <w:rFonts w:asciiTheme="minorHAnsi" w:hAnsiTheme="minorHAnsi"/>
                <w:color w:val="auto"/>
                <w:sz w:val="22"/>
                <w:szCs w:val="22"/>
              </w:rPr>
            </w:pPr>
            <w:r w:rsidRPr="00ED61F3">
              <w:rPr>
                <w:rFonts w:asciiTheme="minorHAnsi" w:hAnsiTheme="minorHAnsi"/>
                <w:color w:val="auto"/>
                <w:sz w:val="22"/>
                <w:szCs w:val="22"/>
              </w:rPr>
              <w:t>$500</w:t>
            </w:r>
          </w:p>
        </w:tc>
        <w:tc>
          <w:tcPr>
            <w:tcW w:w="828" w:type="dxa"/>
            <w:shd w:val="clear" w:color="auto" w:fill="auto"/>
            <w:tcMar/>
          </w:tcPr>
          <w:p w:rsidRPr="00ED61F3" w:rsidR="00882F82" w:rsidP="00882F82" w:rsidRDefault="00882F82" w14:paraId="432F2B81" w14:textId="77777777">
            <w:pPr>
              <w:pStyle w:val="Default"/>
              <w:rPr>
                <w:rFonts w:asciiTheme="minorHAnsi" w:hAnsiTheme="minorHAnsi"/>
                <w:color w:val="auto"/>
                <w:sz w:val="22"/>
                <w:szCs w:val="22"/>
              </w:rPr>
            </w:pPr>
            <w:r w:rsidRPr="00ED61F3">
              <w:rPr>
                <w:rFonts w:asciiTheme="minorHAnsi" w:hAnsiTheme="minorHAnsi"/>
                <w:color w:val="auto"/>
                <w:sz w:val="22"/>
                <w:szCs w:val="22"/>
              </w:rPr>
              <w:t>$750</w:t>
            </w:r>
          </w:p>
        </w:tc>
        <w:tc>
          <w:tcPr>
            <w:tcW w:w="938" w:type="dxa"/>
            <w:shd w:val="clear" w:color="auto" w:fill="auto"/>
            <w:tcMar/>
          </w:tcPr>
          <w:p w:rsidRPr="00ED61F3" w:rsidR="00882F82" w:rsidP="00882F82" w:rsidRDefault="00882F82" w14:paraId="03A4D9FF" w14:textId="77777777">
            <w:pPr>
              <w:pStyle w:val="Default"/>
              <w:rPr>
                <w:rFonts w:asciiTheme="minorHAnsi" w:hAnsiTheme="minorHAnsi"/>
                <w:color w:val="auto"/>
                <w:sz w:val="22"/>
                <w:szCs w:val="22"/>
              </w:rPr>
            </w:pPr>
            <w:r w:rsidRPr="00ED61F3">
              <w:rPr>
                <w:rFonts w:asciiTheme="minorHAnsi" w:hAnsiTheme="minorHAnsi"/>
                <w:color w:val="auto"/>
                <w:sz w:val="22"/>
                <w:szCs w:val="22"/>
              </w:rPr>
              <w:t>$1,000</w:t>
            </w:r>
          </w:p>
        </w:tc>
        <w:tc>
          <w:tcPr>
            <w:tcW w:w="938" w:type="dxa"/>
            <w:shd w:val="clear" w:color="auto" w:fill="auto"/>
            <w:tcMar/>
          </w:tcPr>
          <w:p w:rsidRPr="00ED61F3" w:rsidR="00882F82" w:rsidP="00882F82" w:rsidRDefault="00882F82" w14:paraId="664BAEDA" w14:textId="77777777">
            <w:pPr>
              <w:pStyle w:val="Default"/>
              <w:rPr>
                <w:rFonts w:asciiTheme="minorHAnsi" w:hAnsiTheme="minorHAnsi"/>
                <w:color w:val="auto"/>
                <w:sz w:val="22"/>
                <w:szCs w:val="22"/>
              </w:rPr>
            </w:pPr>
            <w:r w:rsidRPr="00ED61F3">
              <w:rPr>
                <w:rFonts w:asciiTheme="minorHAnsi" w:hAnsiTheme="minorHAnsi"/>
                <w:color w:val="auto"/>
                <w:sz w:val="22"/>
                <w:szCs w:val="22"/>
              </w:rPr>
              <w:t>$2,000</w:t>
            </w:r>
          </w:p>
        </w:tc>
        <w:tc>
          <w:tcPr>
            <w:tcW w:w="999" w:type="dxa"/>
            <w:shd w:val="clear" w:color="auto" w:fill="auto"/>
            <w:tcMar/>
          </w:tcPr>
          <w:p w:rsidRPr="00ED61F3" w:rsidR="00882F82" w:rsidP="00882F82" w:rsidRDefault="00882F82" w14:paraId="007FC946" w14:textId="77777777">
            <w:pPr>
              <w:pStyle w:val="Default"/>
              <w:rPr>
                <w:rFonts w:asciiTheme="minorHAnsi" w:hAnsiTheme="minorHAnsi"/>
                <w:color w:val="auto"/>
                <w:sz w:val="22"/>
                <w:szCs w:val="22"/>
              </w:rPr>
            </w:pPr>
            <w:r w:rsidRPr="00ED61F3">
              <w:rPr>
                <w:rFonts w:asciiTheme="minorHAnsi" w:hAnsiTheme="minorHAnsi"/>
                <w:color w:val="auto"/>
                <w:sz w:val="22"/>
                <w:szCs w:val="22"/>
              </w:rPr>
              <w:t>$3,125</w:t>
            </w:r>
          </w:p>
        </w:tc>
        <w:tc>
          <w:tcPr>
            <w:tcW w:w="999" w:type="dxa"/>
            <w:shd w:val="clear" w:color="auto" w:fill="auto"/>
            <w:tcMar/>
          </w:tcPr>
          <w:p w:rsidRPr="00ED61F3" w:rsidR="00882F82" w:rsidP="00882F82" w:rsidRDefault="00882F82" w14:paraId="4159415F" w14:textId="77777777">
            <w:pPr>
              <w:pStyle w:val="Default"/>
              <w:rPr>
                <w:rFonts w:asciiTheme="minorHAnsi" w:hAnsiTheme="minorHAnsi"/>
                <w:color w:val="auto"/>
                <w:sz w:val="22"/>
                <w:szCs w:val="22"/>
              </w:rPr>
            </w:pPr>
            <w:r w:rsidRPr="00ED61F3">
              <w:rPr>
                <w:rFonts w:asciiTheme="minorHAnsi" w:hAnsiTheme="minorHAnsi"/>
                <w:color w:val="auto"/>
                <w:sz w:val="22"/>
                <w:szCs w:val="22"/>
              </w:rPr>
              <w:t>$4,000</w:t>
            </w:r>
          </w:p>
        </w:tc>
        <w:tc>
          <w:tcPr>
            <w:tcW w:w="1059" w:type="dxa"/>
            <w:shd w:val="clear" w:color="auto" w:fill="auto"/>
            <w:tcMar/>
          </w:tcPr>
          <w:p w:rsidRPr="00ED61F3" w:rsidR="00882F82" w:rsidP="22E68034" w:rsidRDefault="00882F82" w14:paraId="182DA32C" w14:textId="4187207B">
            <w:pPr>
              <w:pStyle w:val="Default"/>
              <w:rPr>
                <w:rFonts w:ascii="Calibri" w:hAnsi="Calibri" w:asciiTheme="minorAscii" w:hAnsiTheme="minorAscii"/>
                <w:color w:val="auto"/>
                <w:sz w:val="22"/>
                <w:szCs w:val="22"/>
              </w:rPr>
            </w:pPr>
            <w:r w:rsidRPr="22E68034" w:rsidR="22E68034">
              <w:rPr>
                <w:rFonts w:ascii="Calibri" w:hAnsi="Calibri" w:asciiTheme="minorAscii" w:hAnsiTheme="minorAscii"/>
                <w:color w:val="auto"/>
                <w:sz w:val="22"/>
                <w:szCs w:val="22"/>
              </w:rPr>
              <w:t>$5,</w:t>
            </w:r>
            <w:r w:rsidRPr="22E68034" w:rsidR="22E68034">
              <w:rPr>
                <w:rFonts w:ascii="Calibri" w:hAnsi="Calibri" w:asciiTheme="minorAscii" w:hAnsiTheme="minorAscii"/>
                <w:color w:val="auto"/>
                <w:sz w:val="22"/>
                <w:szCs w:val="22"/>
              </w:rPr>
              <w:t>00</w:t>
            </w:r>
          </w:p>
        </w:tc>
      </w:tr>
    </w:tbl>
    <w:p w:rsidRPr="00ED61F3" w:rsidR="00D5187A" w:rsidP="008520B8" w:rsidRDefault="00D5187A" w14:paraId="7B7797A8" w14:textId="4EDDDCC5">
      <w:pPr>
        <w:numPr>
          <w:ilvl w:val="0"/>
          <w:numId w:val="12"/>
        </w:numPr>
        <w:jc w:val="both"/>
        <w:rPr>
          <w:rFonts w:asciiTheme="minorHAnsi" w:hAnsiTheme="minorHAnsi"/>
          <w:sz w:val="22"/>
          <w:szCs w:val="22"/>
        </w:rPr>
      </w:pPr>
      <w:r w:rsidRPr="00ED61F3">
        <w:rPr>
          <w:rFonts w:asciiTheme="minorHAnsi" w:hAnsiTheme="minorHAnsi"/>
          <w:sz w:val="22"/>
          <w:szCs w:val="22"/>
        </w:rPr>
        <w:t>The first Annual Fee shall be paid on the date this Agreement is executed by the parties</w:t>
      </w:r>
      <w:r w:rsidR="00095CE6">
        <w:rPr>
          <w:rFonts w:asciiTheme="minorHAnsi" w:hAnsiTheme="minorHAnsi"/>
          <w:sz w:val="22"/>
          <w:szCs w:val="22"/>
        </w:rPr>
        <w:t>, subject to Schedule B attached,</w:t>
      </w:r>
      <w:r w:rsidRPr="00ED61F3">
        <w:rPr>
          <w:rFonts w:asciiTheme="minorHAnsi" w:hAnsiTheme="minorHAnsi"/>
          <w:sz w:val="22"/>
          <w:szCs w:val="22"/>
        </w:rPr>
        <w:t xml:space="preserve"> and </w:t>
      </w:r>
      <w:r w:rsidRPr="00ED61F3" w:rsidR="005045D2">
        <w:rPr>
          <w:rFonts w:asciiTheme="minorHAnsi" w:hAnsiTheme="minorHAnsi"/>
          <w:sz w:val="22"/>
          <w:szCs w:val="22"/>
        </w:rPr>
        <w:t xml:space="preserve">the subsequent Annual Fees shall </w:t>
      </w:r>
      <w:r w:rsidRPr="00ED61F3">
        <w:rPr>
          <w:rFonts w:asciiTheme="minorHAnsi" w:hAnsiTheme="minorHAnsi"/>
          <w:sz w:val="22"/>
          <w:szCs w:val="22"/>
        </w:rPr>
        <w:t xml:space="preserve">be paid </w:t>
      </w:r>
      <w:r w:rsidRPr="00ED61F3" w:rsidR="00B17276">
        <w:rPr>
          <w:rFonts w:asciiTheme="minorHAnsi" w:hAnsiTheme="minorHAnsi"/>
          <w:sz w:val="22"/>
          <w:szCs w:val="22"/>
        </w:rPr>
        <w:t xml:space="preserve">on that same date </w:t>
      </w:r>
      <w:r w:rsidRPr="00ED61F3">
        <w:rPr>
          <w:rFonts w:asciiTheme="minorHAnsi" w:hAnsiTheme="minorHAnsi"/>
          <w:sz w:val="22"/>
          <w:szCs w:val="22"/>
        </w:rPr>
        <w:t xml:space="preserve">each </w:t>
      </w:r>
      <w:r w:rsidRPr="00ED61F3" w:rsidR="005045D2">
        <w:rPr>
          <w:rFonts w:asciiTheme="minorHAnsi" w:hAnsiTheme="minorHAnsi"/>
          <w:sz w:val="22"/>
          <w:szCs w:val="22"/>
        </w:rPr>
        <w:t>year thereafter during the Term, or as otherwise agreed upon by the parties in writing.</w:t>
      </w:r>
    </w:p>
    <w:p w:rsidRPr="00ED61F3" w:rsidR="00D5187A" w:rsidP="00D5187A" w:rsidRDefault="00D5187A" w14:paraId="3601F02F" w14:textId="77777777">
      <w:pPr>
        <w:jc w:val="both"/>
        <w:rPr>
          <w:rFonts w:asciiTheme="minorHAnsi" w:hAnsiTheme="minorHAnsi"/>
          <w:sz w:val="22"/>
          <w:szCs w:val="22"/>
        </w:rPr>
      </w:pPr>
    </w:p>
    <w:p w:rsidR="00B17276" w:rsidP="00B17276" w:rsidRDefault="00D5187A" w14:paraId="03680123" w14:textId="0A3AC6D7">
      <w:pPr>
        <w:numPr>
          <w:ilvl w:val="0"/>
          <w:numId w:val="12"/>
        </w:numPr>
        <w:jc w:val="both"/>
        <w:rPr>
          <w:rFonts w:asciiTheme="minorHAnsi" w:hAnsiTheme="minorHAnsi"/>
          <w:sz w:val="22"/>
          <w:szCs w:val="22"/>
        </w:rPr>
      </w:pPr>
      <w:r w:rsidRPr="00ED61F3">
        <w:rPr>
          <w:rFonts w:asciiTheme="minorHAnsi" w:hAnsiTheme="minorHAnsi"/>
          <w:sz w:val="22"/>
          <w:szCs w:val="22"/>
        </w:rPr>
        <w:t>The Annual Fee may increase or decrease</w:t>
      </w:r>
      <w:r w:rsidRPr="00ED61F3" w:rsidR="006650E6">
        <w:rPr>
          <w:rFonts w:asciiTheme="minorHAnsi" w:hAnsiTheme="minorHAnsi"/>
          <w:sz w:val="22"/>
          <w:szCs w:val="22"/>
        </w:rPr>
        <w:t xml:space="preserve"> each year</w:t>
      </w:r>
      <w:r w:rsidRPr="00ED61F3">
        <w:rPr>
          <w:rFonts w:asciiTheme="minorHAnsi" w:hAnsiTheme="minorHAnsi"/>
          <w:sz w:val="22"/>
          <w:szCs w:val="22"/>
        </w:rPr>
        <w:t>, in accordance with the preceding chart, depending on the number of people employe</w:t>
      </w:r>
      <w:r w:rsidRPr="00ED61F3" w:rsidR="005045D2">
        <w:rPr>
          <w:rFonts w:asciiTheme="minorHAnsi" w:hAnsiTheme="minorHAnsi"/>
          <w:sz w:val="22"/>
          <w:szCs w:val="22"/>
        </w:rPr>
        <w:t xml:space="preserve">d by the </w:t>
      </w:r>
      <w:r w:rsidRPr="00ED61F3" w:rsidR="00882F82">
        <w:rPr>
          <w:rFonts w:asciiTheme="minorHAnsi" w:hAnsiTheme="minorHAnsi"/>
          <w:sz w:val="22"/>
          <w:szCs w:val="22"/>
        </w:rPr>
        <w:t>Member</w:t>
      </w:r>
      <w:r w:rsidRPr="00ED61F3" w:rsidR="005045D2">
        <w:rPr>
          <w:rFonts w:asciiTheme="minorHAnsi" w:hAnsiTheme="minorHAnsi"/>
          <w:sz w:val="22"/>
          <w:szCs w:val="22"/>
        </w:rPr>
        <w:t xml:space="preserve"> </w:t>
      </w:r>
      <w:r w:rsidRPr="00ED61F3" w:rsidR="006650E6">
        <w:rPr>
          <w:rFonts w:asciiTheme="minorHAnsi" w:hAnsiTheme="minorHAnsi"/>
          <w:sz w:val="22"/>
          <w:szCs w:val="22"/>
        </w:rPr>
        <w:t>on the date on which the Annual Fee is to be paid</w:t>
      </w:r>
      <w:r w:rsidRPr="00ED61F3">
        <w:rPr>
          <w:rFonts w:asciiTheme="minorHAnsi" w:hAnsiTheme="minorHAnsi"/>
          <w:sz w:val="22"/>
          <w:szCs w:val="22"/>
        </w:rPr>
        <w:t>.</w:t>
      </w:r>
    </w:p>
    <w:p w:rsidRPr="00ED61F3" w:rsidR="00B057C8" w:rsidP="00B057C8" w:rsidRDefault="00B057C8" w14:paraId="480048D2" w14:textId="77777777">
      <w:pPr>
        <w:jc w:val="both"/>
        <w:rPr>
          <w:rFonts w:asciiTheme="minorHAnsi" w:hAnsiTheme="minorHAnsi"/>
          <w:sz w:val="22"/>
          <w:szCs w:val="22"/>
        </w:rPr>
      </w:pPr>
    </w:p>
    <w:p w:rsidRPr="00ED61F3" w:rsidR="00B057C8" w:rsidP="00B057C8" w:rsidRDefault="00882F82" w14:paraId="4DF68777" w14:textId="4981213C">
      <w:pPr>
        <w:numPr>
          <w:ilvl w:val="0"/>
          <w:numId w:val="12"/>
        </w:numPr>
        <w:jc w:val="both"/>
        <w:rPr>
          <w:rFonts w:asciiTheme="minorHAnsi" w:hAnsiTheme="minorHAnsi"/>
          <w:sz w:val="22"/>
          <w:szCs w:val="22"/>
        </w:rPr>
      </w:pPr>
      <w:r w:rsidRPr="00ED61F3">
        <w:rPr>
          <w:rFonts w:cs="Courier New" w:asciiTheme="minorHAnsi" w:hAnsiTheme="minorHAnsi"/>
          <w:sz w:val="22"/>
          <w:szCs w:val="22"/>
        </w:rPr>
        <w:t>r</w:t>
      </w:r>
      <w:r w:rsidRPr="00ED61F3" w:rsidR="008F20CB">
        <w:rPr>
          <w:rFonts w:cs="Courier New" w:asciiTheme="minorHAnsi" w:hAnsiTheme="minorHAnsi"/>
          <w:sz w:val="22"/>
          <w:szCs w:val="22"/>
        </w:rPr>
        <w:t>eThink Green</w:t>
      </w:r>
      <w:r w:rsidRPr="00ED61F3" w:rsidR="00404BD7">
        <w:rPr>
          <w:rFonts w:cs="Courier New" w:asciiTheme="minorHAnsi" w:hAnsiTheme="minorHAnsi"/>
          <w:sz w:val="22"/>
          <w:szCs w:val="22"/>
        </w:rPr>
        <w:t xml:space="preserve"> </w:t>
      </w:r>
      <w:r w:rsidRPr="00ED61F3" w:rsidR="00B057C8">
        <w:rPr>
          <w:rFonts w:cs="Courier New" w:asciiTheme="minorHAnsi" w:hAnsiTheme="minorHAnsi"/>
          <w:sz w:val="22"/>
          <w:szCs w:val="22"/>
        </w:rPr>
        <w:t>reserves the right to increase the total annual fee indicated in the preceding chart e</w:t>
      </w:r>
      <w:r w:rsidRPr="00ED61F3" w:rsidR="0049540B">
        <w:rPr>
          <w:rFonts w:cs="Courier New" w:asciiTheme="minorHAnsi" w:hAnsiTheme="minorHAnsi"/>
          <w:sz w:val="22"/>
          <w:szCs w:val="22"/>
        </w:rPr>
        <w:t xml:space="preserve">ach </w:t>
      </w:r>
      <w:r w:rsidRPr="00ED61F3" w:rsidR="00B057C8">
        <w:rPr>
          <w:rFonts w:cs="Courier New" w:asciiTheme="minorHAnsi" w:hAnsiTheme="minorHAnsi"/>
          <w:sz w:val="22"/>
          <w:szCs w:val="22"/>
        </w:rPr>
        <w:t xml:space="preserve">year by no more than the </w:t>
      </w:r>
      <w:r w:rsidRPr="00ED61F3" w:rsidR="0049540B">
        <w:rPr>
          <w:rFonts w:cs="Courier New" w:asciiTheme="minorHAnsi" w:hAnsiTheme="minorHAnsi"/>
          <w:sz w:val="22"/>
          <w:szCs w:val="22"/>
        </w:rPr>
        <w:t xml:space="preserve">cumulative </w:t>
      </w:r>
      <w:r w:rsidRPr="00ED61F3" w:rsidR="00B057C8">
        <w:rPr>
          <w:rFonts w:cs="Courier New" w:asciiTheme="minorHAnsi" w:hAnsiTheme="minorHAnsi"/>
          <w:sz w:val="22"/>
          <w:szCs w:val="22"/>
        </w:rPr>
        <w:t>annual rate of inflation over the preceding years</w:t>
      </w:r>
      <w:r w:rsidRPr="00ED61F3" w:rsidR="0049540B">
        <w:rPr>
          <w:rFonts w:cs="Courier New" w:asciiTheme="minorHAnsi" w:hAnsiTheme="minorHAnsi"/>
          <w:sz w:val="22"/>
          <w:szCs w:val="22"/>
        </w:rPr>
        <w:t xml:space="preserve"> of the Agreement</w:t>
      </w:r>
      <w:r w:rsidRPr="00ED61F3" w:rsidR="00B057C8">
        <w:rPr>
          <w:rFonts w:cs="Courier New" w:asciiTheme="minorHAnsi" w:hAnsiTheme="minorHAnsi"/>
          <w:sz w:val="22"/>
          <w:szCs w:val="22"/>
        </w:rPr>
        <w:t xml:space="preserve">, as calculated by </w:t>
      </w:r>
      <w:r w:rsidRPr="00ED61F3">
        <w:rPr>
          <w:rFonts w:cs="Courier New" w:asciiTheme="minorHAnsi" w:hAnsiTheme="minorHAnsi"/>
          <w:sz w:val="22"/>
          <w:szCs w:val="22"/>
        </w:rPr>
        <w:t>r</w:t>
      </w:r>
      <w:r w:rsidRPr="00ED61F3" w:rsidR="008F20CB">
        <w:rPr>
          <w:rFonts w:cs="Courier New" w:asciiTheme="minorHAnsi" w:hAnsiTheme="minorHAnsi"/>
          <w:sz w:val="22"/>
          <w:szCs w:val="22"/>
        </w:rPr>
        <w:t>eThink Green</w:t>
      </w:r>
      <w:r w:rsidRPr="00ED61F3" w:rsidR="00B057C8">
        <w:rPr>
          <w:rFonts w:cs="Courier New" w:asciiTheme="minorHAnsi" w:hAnsiTheme="minorHAnsi"/>
          <w:sz w:val="22"/>
          <w:szCs w:val="22"/>
        </w:rPr>
        <w:t>.</w:t>
      </w:r>
    </w:p>
    <w:p w:rsidRPr="00ED61F3" w:rsidR="00B057C8" w:rsidP="00B057C8" w:rsidRDefault="00B057C8" w14:paraId="05B7BEA5" w14:textId="77777777">
      <w:pPr>
        <w:jc w:val="both"/>
        <w:rPr>
          <w:rFonts w:asciiTheme="minorHAnsi" w:hAnsiTheme="minorHAnsi"/>
          <w:sz w:val="22"/>
          <w:szCs w:val="22"/>
        </w:rPr>
      </w:pPr>
    </w:p>
    <w:p w:rsidRPr="00ED61F3" w:rsidR="008520B8" w:rsidP="00E31C37" w:rsidRDefault="008520B8" w14:paraId="75196E52" w14:textId="77777777">
      <w:pPr>
        <w:keepNext/>
        <w:rPr>
          <w:rFonts w:asciiTheme="minorHAnsi" w:hAnsiTheme="minorHAnsi"/>
          <w:b/>
          <w:sz w:val="22"/>
          <w:szCs w:val="22"/>
          <w:u w:val="single"/>
        </w:rPr>
      </w:pPr>
      <w:r w:rsidRPr="00ED61F3">
        <w:rPr>
          <w:rFonts w:asciiTheme="minorHAnsi" w:hAnsiTheme="minorHAnsi"/>
          <w:b/>
          <w:sz w:val="22"/>
          <w:szCs w:val="22"/>
          <w:u w:val="single"/>
        </w:rPr>
        <w:t>Name &amp; Logo</w:t>
      </w:r>
    </w:p>
    <w:p w:rsidRPr="00ED61F3" w:rsidR="008520B8" w:rsidP="00E31C37" w:rsidRDefault="008520B8" w14:paraId="6BAA2A56" w14:textId="77777777">
      <w:pPr>
        <w:keepNext/>
        <w:rPr>
          <w:rFonts w:asciiTheme="minorHAnsi" w:hAnsiTheme="minorHAnsi"/>
          <w:sz w:val="22"/>
          <w:szCs w:val="22"/>
        </w:rPr>
      </w:pPr>
    </w:p>
    <w:p w:rsidRPr="00ED61F3" w:rsidR="00E06E85" w:rsidP="00E31C37" w:rsidRDefault="009A1181" w14:paraId="7A270A78" w14:textId="5828B3DE">
      <w:pPr>
        <w:keepNext/>
        <w:numPr>
          <w:ilvl w:val="0"/>
          <w:numId w:val="12"/>
        </w:numPr>
        <w:jc w:val="both"/>
        <w:rPr>
          <w:rFonts w:asciiTheme="minorHAnsi" w:hAnsiTheme="minorHAnsi"/>
          <w:sz w:val="22"/>
          <w:szCs w:val="22"/>
        </w:rPr>
      </w:pPr>
      <w:r>
        <w:rPr>
          <w:rFonts w:asciiTheme="minorHAnsi" w:hAnsiTheme="minorHAnsi"/>
          <w:sz w:val="22"/>
          <w:szCs w:val="22"/>
        </w:rPr>
        <w:t>r</w:t>
      </w:r>
      <w:r w:rsidRPr="00ED61F3" w:rsidR="008F20CB">
        <w:rPr>
          <w:rFonts w:asciiTheme="minorHAnsi" w:hAnsiTheme="minorHAnsi"/>
          <w:sz w:val="22"/>
          <w:szCs w:val="22"/>
        </w:rPr>
        <w:t>eThink Green</w:t>
      </w:r>
      <w:r w:rsidRPr="00ED61F3" w:rsidR="00404BD7">
        <w:rPr>
          <w:rFonts w:asciiTheme="minorHAnsi" w:hAnsiTheme="minorHAnsi"/>
          <w:sz w:val="22"/>
          <w:szCs w:val="22"/>
        </w:rPr>
        <w:t xml:space="preserve"> </w:t>
      </w:r>
      <w:r w:rsidRPr="00ED61F3" w:rsidR="008520B8">
        <w:rPr>
          <w:rFonts w:asciiTheme="minorHAnsi" w:hAnsiTheme="minorHAnsi"/>
          <w:sz w:val="22"/>
          <w:szCs w:val="22"/>
        </w:rPr>
        <w:t>may</w:t>
      </w:r>
      <w:r w:rsidRPr="00ED61F3" w:rsidR="00780E4C">
        <w:rPr>
          <w:rFonts w:asciiTheme="minorHAnsi" w:hAnsiTheme="minorHAnsi"/>
          <w:sz w:val="22"/>
          <w:szCs w:val="22"/>
        </w:rPr>
        <w:t xml:space="preserve"> use</w:t>
      </w:r>
      <w:r w:rsidRPr="00ED61F3" w:rsidR="008520B8">
        <w:rPr>
          <w:rFonts w:asciiTheme="minorHAnsi" w:hAnsiTheme="minorHAnsi"/>
          <w:sz w:val="22"/>
          <w:szCs w:val="22"/>
        </w:rPr>
        <w:t xml:space="preserve"> the </w:t>
      </w:r>
      <w:r w:rsidRPr="00ED61F3" w:rsidR="00882F82">
        <w:rPr>
          <w:rFonts w:asciiTheme="minorHAnsi" w:hAnsiTheme="minorHAnsi"/>
          <w:sz w:val="22"/>
          <w:szCs w:val="22"/>
        </w:rPr>
        <w:t xml:space="preserve">Member’s </w:t>
      </w:r>
      <w:r w:rsidRPr="00ED61F3" w:rsidR="00780E4C">
        <w:rPr>
          <w:rFonts w:asciiTheme="minorHAnsi" w:hAnsiTheme="minorHAnsi"/>
          <w:sz w:val="22"/>
          <w:szCs w:val="22"/>
        </w:rPr>
        <w:t xml:space="preserve">name </w:t>
      </w:r>
      <w:r w:rsidRPr="00ED61F3" w:rsidR="00A80F3F">
        <w:rPr>
          <w:rFonts w:asciiTheme="minorHAnsi" w:hAnsiTheme="minorHAnsi"/>
          <w:sz w:val="22"/>
          <w:szCs w:val="22"/>
        </w:rPr>
        <w:t>and</w:t>
      </w:r>
      <w:r w:rsidRPr="00ED61F3" w:rsidR="00C17ABD">
        <w:rPr>
          <w:rFonts w:asciiTheme="minorHAnsi" w:hAnsiTheme="minorHAnsi"/>
          <w:sz w:val="22"/>
          <w:szCs w:val="22"/>
        </w:rPr>
        <w:t xml:space="preserve"> logo </w:t>
      </w:r>
      <w:r w:rsidRPr="00ED61F3" w:rsidR="00C729DC">
        <w:rPr>
          <w:rFonts w:asciiTheme="minorHAnsi" w:hAnsiTheme="minorHAnsi"/>
          <w:sz w:val="22"/>
          <w:szCs w:val="22"/>
        </w:rPr>
        <w:t xml:space="preserve">in a manner agreeable to </w:t>
      </w:r>
      <w:r w:rsidRPr="00ED61F3" w:rsidR="00882F82">
        <w:rPr>
          <w:rFonts w:asciiTheme="minorHAnsi" w:hAnsiTheme="minorHAnsi"/>
          <w:sz w:val="22"/>
          <w:szCs w:val="22"/>
        </w:rPr>
        <w:t xml:space="preserve">Member </w:t>
      </w:r>
      <w:r w:rsidRPr="00ED61F3" w:rsidR="00780E4C">
        <w:rPr>
          <w:rFonts w:asciiTheme="minorHAnsi" w:hAnsiTheme="minorHAnsi"/>
          <w:sz w:val="22"/>
          <w:szCs w:val="22"/>
        </w:rPr>
        <w:t xml:space="preserve">on </w:t>
      </w:r>
      <w:r w:rsidRPr="00ED61F3" w:rsidR="00882F82">
        <w:rPr>
          <w:rFonts w:asciiTheme="minorHAnsi" w:hAnsiTheme="minorHAnsi"/>
          <w:sz w:val="22"/>
          <w:szCs w:val="22"/>
        </w:rPr>
        <w:t>r</w:t>
      </w:r>
      <w:r w:rsidRPr="00ED61F3" w:rsidR="008F20CB">
        <w:rPr>
          <w:rFonts w:asciiTheme="minorHAnsi" w:hAnsiTheme="minorHAnsi"/>
          <w:sz w:val="22"/>
          <w:szCs w:val="22"/>
        </w:rPr>
        <w:t>eThink Green</w:t>
      </w:r>
      <w:r w:rsidRPr="00ED61F3" w:rsidR="008520B8">
        <w:rPr>
          <w:rFonts w:asciiTheme="minorHAnsi" w:hAnsiTheme="minorHAnsi"/>
          <w:sz w:val="22"/>
          <w:szCs w:val="22"/>
        </w:rPr>
        <w:t>’s</w:t>
      </w:r>
      <w:r w:rsidRPr="00ED61F3" w:rsidR="00780E4C">
        <w:rPr>
          <w:rFonts w:asciiTheme="minorHAnsi" w:hAnsiTheme="minorHAnsi"/>
          <w:sz w:val="22"/>
          <w:szCs w:val="22"/>
        </w:rPr>
        <w:t xml:space="preserve"> website, news releases, annual reports and </w:t>
      </w:r>
      <w:r w:rsidRPr="00ED61F3" w:rsidR="008520B8">
        <w:rPr>
          <w:rFonts w:asciiTheme="minorHAnsi" w:hAnsiTheme="minorHAnsi"/>
          <w:sz w:val="22"/>
          <w:szCs w:val="22"/>
        </w:rPr>
        <w:t>other documents</w:t>
      </w:r>
      <w:r w:rsidRPr="00ED61F3" w:rsidR="00C17ABD">
        <w:rPr>
          <w:rFonts w:asciiTheme="minorHAnsi" w:hAnsiTheme="minorHAnsi"/>
          <w:sz w:val="22"/>
          <w:szCs w:val="22"/>
        </w:rPr>
        <w:t xml:space="preserve"> in relation to the </w:t>
      </w:r>
      <w:r w:rsidRPr="00ED61F3" w:rsidR="00882F82">
        <w:rPr>
          <w:rFonts w:asciiTheme="minorHAnsi" w:hAnsiTheme="minorHAnsi"/>
          <w:sz w:val="22"/>
          <w:szCs w:val="22"/>
        </w:rPr>
        <w:t xml:space="preserve">Member’s </w:t>
      </w:r>
      <w:r w:rsidRPr="00ED61F3" w:rsidR="00C17ABD">
        <w:rPr>
          <w:rFonts w:asciiTheme="minorHAnsi" w:hAnsiTheme="minorHAnsi"/>
          <w:sz w:val="22"/>
          <w:szCs w:val="22"/>
        </w:rPr>
        <w:t>role as a “</w:t>
      </w:r>
      <w:r w:rsidRPr="00ED61F3" w:rsidR="00882F82">
        <w:rPr>
          <w:rFonts w:asciiTheme="minorHAnsi" w:hAnsiTheme="minorHAnsi"/>
          <w:sz w:val="22"/>
          <w:szCs w:val="22"/>
        </w:rPr>
        <w:t>Member</w:t>
      </w:r>
      <w:r w:rsidRPr="00ED61F3" w:rsidR="00C17ABD">
        <w:rPr>
          <w:rFonts w:asciiTheme="minorHAnsi" w:hAnsiTheme="minorHAnsi"/>
          <w:sz w:val="22"/>
          <w:szCs w:val="22"/>
        </w:rPr>
        <w:t>”</w:t>
      </w:r>
      <w:r w:rsidRPr="00ED61F3" w:rsidR="00882F82">
        <w:rPr>
          <w:rFonts w:asciiTheme="minorHAnsi" w:hAnsiTheme="minorHAnsi"/>
          <w:sz w:val="22"/>
          <w:szCs w:val="22"/>
        </w:rPr>
        <w:t xml:space="preserve"> of</w:t>
      </w:r>
      <w:r w:rsidRPr="00ED61F3" w:rsidR="00844A80">
        <w:rPr>
          <w:rFonts w:asciiTheme="minorHAnsi" w:hAnsiTheme="minorHAnsi"/>
          <w:sz w:val="22"/>
          <w:szCs w:val="22"/>
        </w:rPr>
        <w:t xml:space="preserve"> </w:t>
      </w:r>
      <w:r w:rsidRPr="00ED61F3" w:rsidR="008F20CB">
        <w:rPr>
          <w:rFonts w:asciiTheme="minorHAnsi" w:hAnsiTheme="minorHAnsi"/>
          <w:sz w:val="22"/>
          <w:szCs w:val="22"/>
        </w:rPr>
        <w:t>Green Economy North</w:t>
      </w:r>
      <w:r w:rsidRPr="00ED61F3" w:rsidR="00780E4C">
        <w:rPr>
          <w:rFonts w:asciiTheme="minorHAnsi" w:hAnsiTheme="minorHAnsi"/>
          <w:sz w:val="22"/>
          <w:szCs w:val="22"/>
        </w:rPr>
        <w:t>.</w:t>
      </w:r>
      <w:r w:rsidRPr="00ED61F3" w:rsidR="00B10FBC">
        <w:rPr>
          <w:rFonts w:asciiTheme="minorHAnsi" w:hAnsiTheme="minorHAnsi"/>
          <w:sz w:val="22"/>
          <w:szCs w:val="22"/>
        </w:rPr>
        <w:t xml:space="preserve">  </w:t>
      </w:r>
    </w:p>
    <w:p w:rsidRPr="00ED61F3" w:rsidR="00E06E85" w:rsidP="00E06E85" w:rsidRDefault="00E06E85" w14:paraId="46C986B8" w14:textId="77777777">
      <w:pPr>
        <w:ind w:left="720"/>
        <w:jc w:val="both"/>
        <w:rPr>
          <w:rFonts w:asciiTheme="minorHAnsi" w:hAnsiTheme="minorHAnsi"/>
          <w:sz w:val="22"/>
          <w:szCs w:val="22"/>
        </w:rPr>
      </w:pPr>
    </w:p>
    <w:p w:rsidRPr="00ED61F3" w:rsidR="00780E4C" w:rsidP="008520B8" w:rsidRDefault="008520B8" w14:paraId="3C4214B0" w14:textId="05EE1685">
      <w:pPr>
        <w:numPr>
          <w:ilvl w:val="0"/>
          <w:numId w:val="12"/>
        </w:numPr>
        <w:jc w:val="both"/>
        <w:rPr>
          <w:rFonts w:asciiTheme="minorHAnsi" w:hAnsiTheme="minorHAnsi"/>
          <w:sz w:val="22"/>
          <w:szCs w:val="22"/>
        </w:rPr>
      </w:pPr>
      <w:r w:rsidRPr="00ED61F3">
        <w:rPr>
          <w:rFonts w:asciiTheme="minorHAnsi" w:hAnsiTheme="minorHAnsi"/>
          <w:sz w:val="22"/>
          <w:szCs w:val="22"/>
        </w:rPr>
        <w:t>The</w:t>
      </w:r>
      <w:r w:rsidRPr="00ED61F3" w:rsidR="00780E4C">
        <w:rPr>
          <w:rFonts w:asciiTheme="minorHAnsi" w:hAnsiTheme="minorHAnsi"/>
          <w:sz w:val="22"/>
          <w:szCs w:val="22"/>
        </w:rPr>
        <w:t xml:space="preserve"> </w:t>
      </w:r>
      <w:r w:rsidRPr="00ED61F3" w:rsidR="00882F82">
        <w:rPr>
          <w:rFonts w:asciiTheme="minorHAnsi" w:hAnsiTheme="minorHAnsi"/>
          <w:sz w:val="22"/>
          <w:szCs w:val="22"/>
        </w:rPr>
        <w:t xml:space="preserve">Member </w:t>
      </w:r>
      <w:r w:rsidRPr="00ED61F3">
        <w:rPr>
          <w:rFonts w:asciiTheme="minorHAnsi" w:hAnsiTheme="minorHAnsi"/>
          <w:sz w:val="22"/>
          <w:szCs w:val="22"/>
        </w:rPr>
        <w:t>may</w:t>
      </w:r>
      <w:r w:rsidRPr="00ED61F3" w:rsidR="00780E4C">
        <w:rPr>
          <w:rFonts w:asciiTheme="minorHAnsi" w:hAnsiTheme="minorHAnsi"/>
          <w:sz w:val="22"/>
          <w:szCs w:val="22"/>
        </w:rPr>
        <w:t xml:space="preserve"> use </w:t>
      </w:r>
      <w:r w:rsidRPr="00ED61F3" w:rsidR="00882F82">
        <w:rPr>
          <w:rFonts w:asciiTheme="minorHAnsi" w:hAnsiTheme="minorHAnsi"/>
          <w:sz w:val="22"/>
          <w:szCs w:val="22"/>
        </w:rPr>
        <w:t>r</w:t>
      </w:r>
      <w:r w:rsidRPr="00ED61F3" w:rsidR="008F20CB">
        <w:rPr>
          <w:rFonts w:asciiTheme="minorHAnsi" w:hAnsiTheme="minorHAnsi"/>
          <w:sz w:val="22"/>
          <w:szCs w:val="22"/>
        </w:rPr>
        <w:t>eThink Green</w:t>
      </w:r>
      <w:r w:rsidRPr="00ED61F3" w:rsidR="00780E4C">
        <w:rPr>
          <w:rFonts w:asciiTheme="minorHAnsi" w:hAnsiTheme="minorHAnsi"/>
          <w:sz w:val="22"/>
          <w:szCs w:val="22"/>
        </w:rPr>
        <w:t xml:space="preserve">’s name </w:t>
      </w:r>
      <w:r w:rsidRPr="00ED61F3" w:rsidR="00A80F3F">
        <w:rPr>
          <w:rFonts w:asciiTheme="minorHAnsi" w:hAnsiTheme="minorHAnsi"/>
          <w:sz w:val="22"/>
          <w:szCs w:val="22"/>
        </w:rPr>
        <w:t>and</w:t>
      </w:r>
      <w:r w:rsidRPr="00ED61F3" w:rsidR="00780E4C">
        <w:rPr>
          <w:rFonts w:asciiTheme="minorHAnsi" w:hAnsiTheme="minorHAnsi"/>
          <w:sz w:val="22"/>
          <w:szCs w:val="22"/>
        </w:rPr>
        <w:t xml:space="preserve"> logo in a manner </w:t>
      </w:r>
      <w:r w:rsidRPr="00ED61F3">
        <w:rPr>
          <w:rFonts w:asciiTheme="minorHAnsi" w:hAnsiTheme="minorHAnsi"/>
          <w:sz w:val="22"/>
          <w:szCs w:val="22"/>
        </w:rPr>
        <w:t xml:space="preserve">agreeable to </w:t>
      </w:r>
      <w:r w:rsidRPr="00ED61F3" w:rsidR="00882F82">
        <w:rPr>
          <w:rFonts w:asciiTheme="minorHAnsi" w:hAnsiTheme="minorHAnsi"/>
          <w:sz w:val="22"/>
          <w:szCs w:val="22"/>
        </w:rPr>
        <w:t>r</w:t>
      </w:r>
      <w:r w:rsidRPr="00ED61F3" w:rsidR="008F20CB">
        <w:rPr>
          <w:rFonts w:asciiTheme="minorHAnsi" w:hAnsiTheme="minorHAnsi"/>
          <w:sz w:val="22"/>
          <w:szCs w:val="22"/>
        </w:rPr>
        <w:t>eThink Green</w:t>
      </w:r>
      <w:r w:rsidRPr="00ED61F3">
        <w:rPr>
          <w:rFonts w:asciiTheme="minorHAnsi" w:hAnsiTheme="minorHAnsi"/>
          <w:sz w:val="22"/>
          <w:szCs w:val="22"/>
        </w:rPr>
        <w:t>.</w:t>
      </w:r>
    </w:p>
    <w:p w:rsidRPr="00ED61F3" w:rsidR="002F558E" w:rsidP="002F558E" w:rsidRDefault="002F558E" w14:paraId="4E208797" w14:textId="77777777">
      <w:pPr>
        <w:ind w:left="720"/>
        <w:jc w:val="both"/>
        <w:rPr>
          <w:rFonts w:asciiTheme="minorHAnsi" w:hAnsiTheme="minorHAnsi"/>
          <w:sz w:val="22"/>
          <w:szCs w:val="22"/>
        </w:rPr>
      </w:pPr>
    </w:p>
    <w:p w:rsidRPr="00ED61F3" w:rsidR="00FC575E" w:rsidP="00474476" w:rsidRDefault="00FC575E" w14:paraId="50FE9C06" w14:textId="77777777">
      <w:pPr>
        <w:rPr>
          <w:rFonts w:asciiTheme="minorHAnsi" w:hAnsiTheme="minorHAnsi"/>
          <w:sz w:val="22"/>
          <w:szCs w:val="22"/>
        </w:rPr>
      </w:pPr>
    </w:p>
    <w:p w:rsidRPr="00ED61F3" w:rsidR="00E06E85" w:rsidP="00E06E85" w:rsidRDefault="00E06E85" w14:paraId="52B468CC" w14:textId="24B77054">
      <w:pPr>
        <w:pStyle w:val="Level1"/>
        <w:ind w:left="0"/>
        <w:rPr>
          <w:rFonts w:asciiTheme="minorHAnsi" w:hAnsiTheme="minorHAnsi"/>
          <w:b/>
          <w:sz w:val="22"/>
          <w:szCs w:val="22"/>
          <w:u w:val="single"/>
          <w:lang w:val="en-CA"/>
        </w:rPr>
      </w:pPr>
      <w:r w:rsidRPr="00ED61F3">
        <w:rPr>
          <w:rFonts w:asciiTheme="minorHAnsi" w:hAnsiTheme="minorHAnsi"/>
          <w:b/>
          <w:sz w:val="22"/>
          <w:szCs w:val="22"/>
          <w:u w:val="single"/>
          <w:lang w:val="en-CA"/>
        </w:rPr>
        <w:t xml:space="preserve">Duties of </w:t>
      </w:r>
      <w:r w:rsidRPr="00ED61F3" w:rsidR="00ED61F3">
        <w:rPr>
          <w:rFonts w:asciiTheme="minorHAnsi" w:hAnsiTheme="minorHAnsi"/>
          <w:b/>
          <w:sz w:val="22"/>
          <w:szCs w:val="22"/>
          <w:u w:val="single"/>
        </w:rPr>
        <w:t>Member</w:t>
      </w:r>
    </w:p>
    <w:p w:rsidRPr="00ED61F3" w:rsidR="00E06E85" w:rsidP="00E06E85" w:rsidRDefault="00E06E85" w14:paraId="6E25330C" w14:textId="77777777">
      <w:pPr>
        <w:pStyle w:val="Level1"/>
        <w:ind w:left="0"/>
        <w:rPr>
          <w:rFonts w:asciiTheme="minorHAnsi" w:hAnsiTheme="minorHAnsi"/>
          <w:sz w:val="22"/>
          <w:szCs w:val="22"/>
          <w:lang w:val="en-CA"/>
        </w:rPr>
      </w:pPr>
    </w:p>
    <w:p w:rsidRPr="00ED61F3" w:rsidR="00E06E85" w:rsidP="00E06E85" w:rsidRDefault="00E06E85" w14:paraId="24244481" w14:textId="3503C754">
      <w:pPr>
        <w:pStyle w:val="Heading2"/>
        <w:numPr>
          <w:ilvl w:val="0"/>
          <w:numId w:val="12"/>
        </w:numPr>
        <w:rPr>
          <w:rFonts w:asciiTheme="minorHAnsi" w:hAnsiTheme="minorHAnsi"/>
          <w:sz w:val="22"/>
          <w:szCs w:val="22"/>
        </w:rPr>
      </w:pPr>
      <w:r w:rsidRPr="00ED61F3">
        <w:rPr>
          <w:rFonts w:asciiTheme="minorHAnsi" w:hAnsiTheme="minorHAnsi"/>
          <w:sz w:val="22"/>
          <w:szCs w:val="22"/>
        </w:rPr>
        <w:t>The</w:t>
      </w:r>
      <w:r w:rsidRPr="00ED61F3" w:rsidR="00882F82">
        <w:rPr>
          <w:rFonts w:asciiTheme="minorHAnsi" w:hAnsiTheme="minorHAnsi"/>
          <w:sz w:val="22"/>
          <w:szCs w:val="22"/>
        </w:rPr>
        <w:t xml:space="preserve"> Member </w:t>
      </w:r>
      <w:r w:rsidRPr="00ED61F3">
        <w:rPr>
          <w:rFonts w:asciiTheme="minorHAnsi" w:hAnsiTheme="minorHAnsi"/>
          <w:sz w:val="22"/>
          <w:szCs w:val="22"/>
        </w:rPr>
        <w:t xml:space="preserve">shall not sell, rent, lease, license, sublicense, modify, time share, outsource or otherwise use or transfer the </w:t>
      </w:r>
      <w:r w:rsidRPr="00ED61F3" w:rsidR="008F20CB">
        <w:rPr>
          <w:rFonts w:asciiTheme="minorHAnsi" w:hAnsiTheme="minorHAnsi"/>
          <w:sz w:val="22"/>
          <w:szCs w:val="22"/>
        </w:rPr>
        <w:t>Environmental Tracking Software</w:t>
      </w:r>
      <w:r w:rsidR="00455BC0">
        <w:rPr>
          <w:rFonts w:asciiTheme="minorHAnsi" w:hAnsiTheme="minorHAnsi"/>
          <w:sz w:val="22"/>
          <w:szCs w:val="22"/>
        </w:rPr>
        <w:t xml:space="preserve"> </w:t>
      </w:r>
      <w:r w:rsidRPr="00ED61F3">
        <w:rPr>
          <w:rFonts w:asciiTheme="minorHAnsi" w:hAnsiTheme="minorHAnsi"/>
          <w:sz w:val="22"/>
          <w:szCs w:val="22"/>
        </w:rPr>
        <w:t>o any third party.</w:t>
      </w:r>
    </w:p>
    <w:p w:rsidRPr="00ED61F3" w:rsidR="00E06E85" w:rsidP="00E06E85" w:rsidRDefault="00E06E85" w14:paraId="1E64C722" w14:textId="071769A1">
      <w:pPr>
        <w:pStyle w:val="Heading2"/>
        <w:numPr>
          <w:ilvl w:val="0"/>
          <w:numId w:val="12"/>
        </w:numPr>
        <w:rPr>
          <w:rFonts w:asciiTheme="minorHAnsi" w:hAnsiTheme="minorHAnsi"/>
          <w:sz w:val="22"/>
          <w:szCs w:val="22"/>
        </w:rPr>
      </w:pPr>
      <w:r w:rsidRPr="00ED61F3">
        <w:rPr>
          <w:rFonts w:asciiTheme="minorHAnsi" w:hAnsiTheme="minorHAnsi"/>
          <w:sz w:val="22"/>
          <w:szCs w:val="22"/>
        </w:rPr>
        <w:t xml:space="preserve">The </w:t>
      </w:r>
      <w:r w:rsidRPr="00ED61F3" w:rsidR="00ED61F3">
        <w:rPr>
          <w:rFonts w:asciiTheme="minorHAnsi" w:hAnsiTheme="minorHAnsi"/>
          <w:sz w:val="22"/>
          <w:szCs w:val="22"/>
        </w:rPr>
        <w:t xml:space="preserve">Member </w:t>
      </w:r>
      <w:r w:rsidRPr="00ED61F3">
        <w:rPr>
          <w:rFonts w:asciiTheme="minorHAnsi" w:hAnsiTheme="minorHAnsi"/>
          <w:sz w:val="22"/>
          <w:szCs w:val="22"/>
        </w:rPr>
        <w:t xml:space="preserve">shall use reasonable care and protection to prevent the unauthorized use, copying, publication or dissemination of the </w:t>
      </w:r>
      <w:r w:rsidRPr="00ED61F3" w:rsidR="008F20CB">
        <w:rPr>
          <w:rFonts w:asciiTheme="minorHAnsi" w:hAnsiTheme="minorHAnsi"/>
          <w:sz w:val="22"/>
          <w:szCs w:val="22"/>
        </w:rPr>
        <w:t>Environmental Tracking Software</w:t>
      </w:r>
      <w:r w:rsidRPr="00ED61F3">
        <w:rPr>
          <w:rFonts w:asciiTheme="minorHAnsi" w:hAnsiTheme="minorHAnsi"/>
          <w:sz w:val="22"/>
          <w:szCs w:val="22"/>
        </w:rPr>
        <w:t>.</w:t>
      </w:r>
    </w:p>
    <w:p w:rsidRPr="00ED61F3" w:rsidR="00E06E85" w:rsidP="00E06E85" w:rsidRDefault="00E06E85" w14:paraId="1B3814A8" w14:textId="40CED884">
      <w:pPr>
        <w:pStyle w:val="Heading2"/>
        <w:numPr>
          <w:ilvl w:val="0"/>
          <w:numId w:val="12"/>
        </w:numPr>
        <w:rPr>
          <w:rFonts w:asciiTheme="minorHAnsi" w:hAnsiTheme="minorHAnsi"/>
          <w:sz w:val="22"/>
          <w:szCs w:val="22"/>
        </w:rPr>
      </w:pPr>
      <w:r w:rsidRPr="00ED61F3">
        <w:rPr>
          <w:rFonts w:asciiTheme="minorHAnsi" w:hAnsiTheme="minorHAnsi"/>
          <w:sz w:val="22"/>
          <w:szCs w:val="22"/>
        </w:rPr>
        <w:t xml:space="preserve">Except as otherwise provided for in this Agreement, </w:t>
      </w:r>
      <w:r w:rsidRPr="00ED61F3" w:rsidR="00ED61F3">
        <w:rPr>
          <w:rFonts w:asciiTheme="minorHAnsi" w:hAnsiTheme="minorHAnsi"/>
          <w:sz w:val="22"/>
          <w:szCs w:val="22"/>
        </w:rPr>
        <w:t>r</w:t>
      </w:r>
      <w:r w:rsidRPr="00ED61F3" w:rsidR="008F20CB">
        <w:rPr>
          <w:rFonts w:asciiTheme="minorHAnsi" w:hAnsiTheme="minorHAnsi"/>
          <w:sz w:val="22"/>
          <w:szCs w:val="22"/>
        </w:rPr>
        <w:t>eThink Green</w:t>
      </w:r>
      <w:r w:rsidRPr="00ED61F3">
        <w:rPr>
          <w:rFonts w:asciiTheme="minorHAnsi" w:hAnsiTheme="minorHAnsi"/>
          <w:sz w:val="22"/>
          <w:szCs w:val="22"/>
        </w:rPr>
        <w:t xml:space="preserve">, in no way, transfers any rights, titles or interests to the </w:t>
      </w:r>
      <w:r w:rsidRPr="00ED61F3" w:rsidR="008F20CB">
        <w:rPr>
          <w:rFonts w:asciiTheme="minorHAnsi" w:hAnsiTheme="minorHAnsi"/>
          <w:sz w:val="22"/>
          <w:szCs w:val="22"/>
        </w:rPr>
        <w:t>Environmental Tracking Software</w:t>
      </w:r>
      <w:r w:rsidRPr="00ED61F3">
        <w:rPr>
          <w:rFonts w:asciiTheme="minorHAnsi" w:hAnsiTheme="minorHAnsi"/>
          <w:sz w:val="22"/>
          <w:szCs w:val="22"/>
        </w:rPr>
        <w:t xml:space="preserve"> to the </w:t>
      </w:r>
      <w:r w:rsidRPr="00ED61F3" w:rsidR="00ED61F3">
        <w:rPr>
          <w:rFonts w:asciiTheme="minorHAnsi" w:hAnsiTheme="minorHAnsi"/>
          <w:sz w:val="22"/>
          <w:szCs w:val="22"/>
        </w:rPr>
        <w:t xml:space="preserve">Member </w:t>
      </w:r>
      <w:r w:rsidR="00CD4870">
        <w:rPr>
          <w:rFonts w:asciiTheme="minorHAnsi" w:hAnsiTheme="minorHAnsi"/>
          <w:sz w:val="22"/>
          <w:szCs w:val="22"/>
        </w:rPr>
        <w:t xml:space="preserve">and the </w:t>
      </w:r>
      <w:r w:rsidRPr="00ED61F3" w:rsidR="00ED61F3">
        <w:rPr>
          <w:rFonts w:asciiTheme="minorHAnsi" w:hAnsiTheme="minorHAnsi"/>
          <w:sz w:val="22"/>
          <w:szCs w:val="22"/>
        </w:rPr>
        <w:t xml:space="preserve">Member </w:t>
      </w:r>
      <w:r w:rsidRPr="00ED61F3">
        <w:rPr>
          <w:rFonts w:asciiTheme="minorHAnsi" w:hAnsiTheme="minorHAnsi"/>
          <w:sz w:val="22"/>
          <w:szCs w:val="22"/>
        </w:rPr>
        <w:t xml:space="preserve">expressly acknowledges that all rights, titles or interests to the </w:t>
      </w:r>
      <w:r w:rsidRPr="00ED61F3" w:rsidR="008F20CB">
        <w:rPr>
          <w:rFonts w:asciiTheme="minorHAnsi" w:hAnsiTheme="minorHAnsi"/>
          <w:sz w:val="22"/>
          <w:szCs w:val="22"/>
        </w:rPr>
        <w:t>Environmental Tracking Software</w:t>
      </w:r>
      <w:r w:rsidRPr="00ED61F3">
        <w:rPr>
          <w:rFonts w:asciiTheme="minorHAnsi" w:hAnsiTheme="minorHAnsi"/>
          <w:sz w:val="22"/>
          <w:szCs w:val="22"/>
        </w:rPr>
        <w:t xml:space="preserve"> shall remain with </w:t>
      </w:r>
      <w:r w:rsidRPr="00ED61F3" w:rsidR="00ED61F3">
        <w:rPr>
          <w:rFonts w:asciiTheme="minorHAnsi" w:hAnsiTheme="minorHAnsi"/>
          <w:sz w:val="22"/>
          <w:szCs w:val="22"/>
        </w:rPr>
        <w:t>r</w:t>
      </w:r>
      <w:r w:rsidRPr="00ED61F3" w:rsidR="008F20CB">
        <w:rPr>
          <w:rFonts w:asciiTheme="minorHAnsi" w:hAnsiTheme="minorHAnsi"/>
          <w:sz w:val="22"/>
          <w:szCs w:val="22"/>
        </w:rPr>
        <w:t>eThink Green</w:t>
      </w:r>
      <w:r w:rsidRPr="00ED61F3">
        <w:rPr>
          <w:rFonts w:asciiTheme="minorHAnsi" w:hAnsiTheme="minorHAnsi"/>
          <w:sz w:val="22"/>
          <w:szCs w:val="22"/>
        </w:rPr>
        <w:t>.</w:t>
      </w:r>
    </w:p>
    <w:p w:rsidRPr="001377A1" w:rsidR="001F4EC5" w:rsidP="00474476" w:rsidRDefault="00E06E85" w14:paraId="517D3870" w14:textId="0F078432">
      <w:pPr>
        <w:pStyle w:val="Heading2"/>
        <w:numPr>
          <w:ilvl w:val="0"/>
          <w:numId w:val="12"/>
        </w:numPr>
        <w:rPr>
          <w:rFonts w:asciiTheme="minorHAnsi" w:hAnsiTheme="minorHAnsi"/>
          <w:b/>
          <w:sz w:val="22"/>
          <w:szCs w:val="22"/>
          <w:u w:val="single"/>
        </w:rPr>
      </w:pPr>
      <w:r w:rsidRPr="00ED61F3">
        <w:rPr>
          <w:rFonts w:asciiTheme="minorHAnsi" w:hAnsiTheme="minorHAnsi"/>
          <w:sz w:val="22"/>
          <w:szCs w:val="22"/>
        </w:rPr>
        <w:t xml:space="preserve">The </w:t>
      </w:r>
      <w:r w:rsidRPr="00ED61F3" w:rsidR="00ED61F3">
        <w:rPr>
          <w:rFonts w:asciiTheme="minorHAnsi" w:hAnsiTheme="minorHAnsi"/>
          <w:sz w:val="22"/>
          <w:szCs w:val="22"/>
        </w:rPr>
        <w:t xml:space="preserve">Member </w:t>
      </w:r>
      <w:r w:rsidRPr="00ED61F3">
        <w:rPr>
          <w:rFonts w:asciiTheme="minorHAnsi" w:hAnsiTheme="minorHAnsi"/>
          <w:sz w:val="22"/>
          <w:szCs w:val="22"/>
        </w:rPr>
        <w:t xml:space="preserve">expressly acknowledges that the </w:t>
      </w:r>
      <w:r w:rsidRPr="00ED61F3" w:rsidR="008F20CB">
        <w:rPr>
          <w:rFonts w:asciiTheme="minorHAnsi" w:hAnsiTheme="minorHAnsi"/>
          <w:sz w:val="22"/>
          <w:szCs w:val="22"/>
        </w:rPr>
        <w:t>Environmental Tracking Software</w:t>
      </w:r>
      <w:r w:rsidRPr="00ED61F3">
        <w:rPr>
          <w:rFonts w:asciiTheme="minorHAnsi" w:hAnsiTheme="minorHAnsi"/>
          <w:sz w:val="22"/>
          <w:szCs w:val="22"/>
        </w:rPr>
        <w:t xml:space="preserve"> is confidential information, including but not limited to: source code, methodology, algorithms, rules and workflow; and may not be reversed engineered or disseminated in any way by the </w:t>
      </w:r>
      <w:r w:rsidRPr="00ED61F3" w:rsidR="00ED61F3">
        <w:rPr>
          <w:rFonts w:asciiTheme="minorHAnsi" w:hAnsiTheme="minorHAnsi"/>
          <w:sz w:val="22"/>
          <w:szCs w:val="22"/>
        </w:rPr>
        <w:t>Member</w:t>
      </w:r>
      <w:r w:rsidRPr="00ED61F3">
        <w:rPr>
          <w:rFonts w:asciiTheme="minorHAnsi" w:hAnsiTheme="minorHAnsi"/>
          <w:sz w:val="22"/>
          <w:szCs w:val="22"/>
        </w:rPr>
        <w:t>.</w:t>
      </w:r>
    </w:p>
    <w:p w:rsidR="001377A1" w:rsidP="001377A1" w:rsidRDefault="001377A1" w14:paraId="27D4BDEF" w14:textId="77777777">
      <w:pPr>
        <w:pStyle w:val="Heading2"/>
        <w:numPr>
          <w:ilvl w:val="0"/>
          <w:numId w:val="0"/>
        </w:numPr>
        <w:ind w:left="720"/>
        <w:rPr>
          <w:rFonts w:asciiTheme="minorHAnsi" w:hAnsiTheme="minorHAnsi"/>
          <w:b/>
          <w:sz w:val="22"/>
          <w:szCs w:val="22"/>
          <w:u w:val="single"/>
        </w:rPr>
      </w:pPr>
    </w:p>
    <w:p w:rsidR="22E68034" w:rsidP="22E68034" w:rsidRDefault="22E68034" w14:paraId="0BD53D4E" w14:textId="5F65FD2E">
      <w:pPr>
        <w:pStyle w:val="Heading2"/>
        <w:numPr>
          <w:numId w:val="0"/>
        </w:numPr>
        <w:rPr>
          <w:rFonts w:ascii="Calibri" w:hAnsi="Calibri" w:asciiTheme="minorAscii" w:hAnsiTheme="minorAscii"/>
          <w:b w:val="1"/>
          <w:bCs w:val="1"/>
          <w:sz w:val="22"/>
          <w:szCs w:val="22"/>
          <w:u w:val="single"/>
        </w:rPr>
      </w:pPr>
    </w:p>
    <w:p w:rsidR="22E68034" w:rsidP="22E68034" w:rsidRDefault="22E68034" w14:paraId="088182C5" w14:textId="363679B9">
      <w:pPr>
        <w:pStyle w:val="Heading2"/>
        <w:numPr>
          <w:numId w:val="0"/>
        </w:numPr>
        <w:ind w:left="0"/>
        <w:rPr>
          <w:rFonts w:ascii="Calibri" w:hAnsi="Calibri" w:asciiTheme="minorAscii" w:hAnsiTheme="minorAscii"/>
          <w:b w:val="1"/>
          <w:bCs w:val="1"/>
          <w:sz w:val="22"/>
          <w:szCs w:val="22"/>
          <w:u w:val="single"/>
        </w:rPr>
      </w:pPr>
    </w:p>
    <w:p w:rsidR="22E68034" w:rsidP="22E68034" w:rsidRDefault="22E68034" w14:paraId="41BB108C" w14:textId="511B27AF">
      <w:pPr>
        <w:pStyle w:val="Heading2"/>
        <w:numPr>
          <w:numId w:val="0"/>
        </w:numPr>
        <w:ind w:left="0"/>
        <w:rPr>
          <w:rFonts w:ascii="Calibri" w:hAnsi="Calibri" w:asciiTheme="minorAscii" w:hAnsiTheme="minorAscii"/>
          <w:b w:val="1"/>
          <w:bCs w:val="1"/>
          <w:sz w:val="22"/>
          <w:szCs w:val="22"/>
          <w:u w:val="single"/>
        </w:rPr>
      </w:pPr>
    </w:p>
    <w:p w:rsidRPr="00ED61F3" w:rsidR="00591767" w:rsidP="00474476" w:rsidRDefault="00591767" w14:paraId="4BEAFE7F" w14:textId="77777777">
      <w:pPr>
        <w:rPr>
          <w:rFonts w:asciiTheme="minorHAnsi" w:hAnsiTheme="minorHAnsi"/>
          <w:b/>
          <w:sz w:val="22"/>
          <w:szCs w:val="22"/>
          <w:u w:val="single"/>
        </w:rPr>
      </w:pPr>
      <w:r w:rsidRPr="00ED61F3">
        <w:rPr>
          <w:rFonts w:asciiTheme="minorHAnsi" w:hAnsiTheme="minorHAnsi"/>
          <w:b/>
          <w:sz w:val="22"/>
          <w:szCs w:val="22"/>
          <w:u w:val="single"/>
        </w:rPr>
        <w:t>General Terms</w:t>
      </w:r>
    </w:p>
    <w:p w:rsidRPr="00ED61F3" w:rsidR="0041509A" w:rsidP="00474476" w:rsidRDefault="0041509A" w14:paraId="113237DD" w14:textId="77777777">
      <w:pPr>
        <w:rPr>
          <w:rFonts w:asciiTheme="minorHAnsi" w:hAnsiTheme="minorHAnsi"/>
          <w:b/>
          <w:sz w:val="22"/>
          <w:szCs w:val="22"/>
          <w:u w:val="single"/>
        </w:rPr>
      </w:pPr>
    </w:p>
    <w:p w:rsidRPr="00ED61F3" w:rsidR="006C20D4" w:rsidP="00B057C8" w:rsidRDefault="006C20D4" w14:paraId="4E95D813" w14:textId="38F57C74">
      <w:pPr>
        <w:numPr>
          <w:ilvl w:val="0"/>
          <w:numId w:val="12"/>
        </w:numPr>
        <w:autoSpaceDE w:val="0"/>
        <w:autoSpaceDN w:val="0"/>
        <w:adjustRightInd w:val="0"/>
        <w:spacing w:after="240"/>
        <w:jc w:val="both"/>
        <w:rPr>
          <w:rFonts w:asciiTheme="minorHAnsi" w:hAnsiTheme="minorHAnsi"/>
          <w:color w:val="000000"/>
          <w:w w:val="0"/>
          <w:sz w:val="22"/>
          <w:szCs w:val="22"/>
        </w:rPr>
      </w:pPr>
      <w:bookmarkStart w:name="_DV_C180" w:id="0"/>
      <w:r w:rsidRPr="00ED61F3">
        <w:rPr>
          <w:rFonts w:asciiTheme="minorHAnsi" w:hAnsiTheme="minorHAnsi"/>
          <w:w w:val="0"/>
          <w:sz w:val="22"/>
          <w:szCs w:val="22"/>
        </w:rPr>
        <w:lastRenderedPageBreak/>
        <w:t>Each party is an independent contractor and this Agreement shall not constitute or be considered to create a partnership, joint venture, agency or employer/employee relationship between the parties unles</w:t>
      </w:r>
      <w:r w:rsidR="00ED61F3">
        <w:rPr>
          <w:rFonts w:asciiTheme="minorHAnsi" w:hAnsiTheme="minorHAnsi"/>
          <w:w w:val="0"/>
          <w:sz w:val="22"/>
          <w:szCs w:val="22"/>
        </w:rPr>
        <w:t xml:space="preserve">s expressly so stated herein. </w:t>
      </w:r>
      <w:r w:rsidRPr="00ED61F3">
        <w:rPr>
          <w:rFonts w:asciiTheme="minorHAnsi" w:hAnsiTheme="minorHAnsi"/>
          <w:w w:val="0"/>
          <w:sz w:val="22"/>
          <w:szCs w:val="22"/>
        </w:rPr>
        <w:t>Neither the partie</w:t>
      </w:r>
      <w:bookmarkStart w:name="_DV_M161" w:id="1"/>
      <w:bookmarkEnd w:id="1"/>
      <w:r w:rsidRPr="00ED61F3">
        <w:rPr>
          <w:rFonts w:asciiTheme="minorHAnsi" w:hAnsiTheme="minorHAnsi"/>
          <w:w w:val="0"/>
          <w:sz w:val="22"/>
          <w:szCs w:val="22"/>
        </w:rPr>
        <w:t>s, nor any of their employees or agent</w:t>
      </w:r>
      <w:bookmarkStart w:name="_DV_M162" w:id="2"/>
      <w:bookmarkEnd w:id="2"/>
      <w:r w:rsidRPr="00ED61F3">
        <w:rPr>
          <w:rFonts w:asciiTheme="minorHAnsi" w:hAnsiTheme="minorHAnsi"/>
          <w:w w:val="0"/>
          <w:sz w:val="22"/>
          <w:szCs w:val="22"/>
        </w:rPr>
        <w:t>s, shall have the power or authority to bind or obligate the other party unless expressly so stated herein.</w:t>
      </w:r>
      <w:bookmarkStart w:name="_DV_C316" w:id="3"/>
      <w:bookmarkEnd w:id="0"/>
    </w:p>
    <w:p w:rsidRPr="00ED61F3" w:rsidR="00BC5CD9" w:rsidP="00BC5CD9" w:rsidRDefault="00BC5CD9" w14:paraId="658F32FB" w14:textId="77777777">
      <w:pPr>
        <w:numPr>
          <w:ilvl w:val="0"/>
          <w:numId w:val="12"/>
        </w:numPr>
        <w:autoSpaceDE w:val="0"/>
        <w:autoSpaceDN w:val="0"/>
        <w:adjustRightInd w:val="0"/>
        <w:spacing w:after="240"/>
        <w:jc w:val="both"/>
        <w:rPr>
          <w:rFonts w:asciiTheme="minorHAnsi" w:hAnsiTheme="minorHAnsi"/>
          <w:color w:val="000000"/>
          <w:w w:val="0"/>
          <w:sz w:val="22"/>
          <w:szCs w:val="22"/>
        </w:rPr>
      </w:pPr>
      <w:r w:rsidRPr="00ED61F3">
        <w:rPr>
          <w:rFonts w:asciiTheme="minorHAnsi" w:hAnsiTheme="minorHAnsi"/>
          <w:sz w:val="22"/>
          <w:szCs w:val="22"/>
        </w:rPr>
        <w:t>This Agreement may be executed by the parties in separate counterparts each of when executed and delivered shall be original, but all such counterparts shall together constitute one and the same instrument.  The parties agree that the signing and delivery of this Agreement, notice of acceptance thereof and delivery of all notices and communication may be made by facsimile transmission or by electronic mail transmission with the attachment of the Agreement in a .pdf or .doc format addressed to the parties and shall be binding on all parties as if it was their original signatures.</w:t>
      </w:r>
    </w:p>
    <w:p w:rsidRPr="00ED61F3" w:rsidR="006C20D4" w:rsidP="006C20D4" w:rsidRDefault="006C20D4" w14:paraId="41A3BE78" w14:textId="77777777">
      <w:pPr>
        <w:pStyle w:val="Level1"/>
        <w:numPr>
          <w:ilvl w:val="0"/>
          <w:numId w:val="12"/>
        </w:numPr>
        <w:tabs>
          <w:tab w:val="left" w:pos="720"/>
        </w:tabs>
        <w:rPr>
          <w:rFonts w:asciiTheme="minorHAnsi" w:hAnsiTheme="minorHAnsi"/>
          <w:sz w:val="22"/>
          <w:szCs w:val="22"/>
          <w:lang w:val="en-CA"/>
        </w:rPr>
      </w:pPr>
      <w:r w:rsidRPr="00ED61F3">
        <w:rPr>
          <w:rFonts w:asciiTheme="minorHAnsi" w:hAnsiTheme="minorHAnsi"/>
          <w:sz w:val="22"/>
          <w:szCs w:val="22"/>
          <w:lang w:val="en-CA"/>
        </w:rPr>
        <w:t>This Agreement shall be governed by and construed in accordance with the laws of the Province of Ontario</w:t>
      </w:r>
      <w:r w:rsidRPr="00ED61F3">
        <w:rPr>
          <w:rFonts w:asciiTheme="minorHAnsi" w:hAnsiTheme="minorHAnsi"/>
          <w:b/>
          <w:sz w:val="22"/>
          <w:szCs w:val="22"/>
          <w:lang w:val="en-CA"/>
        </w:rPr>
        <w:t xml:space="preserve"> </w:t>
      </w:r>
      <w:r w:rsidRPr="00ED61F3">
        <w:rPr>
          <w:rFonts w:asciiTheme="minorHAnsi" w:hAnsiTheme="minorHAnsi"/>
          <w:sz w:val="22"/>
          <w:szCs w:val="22"/>
          <w:lang w:val="en-CA"/>
        </w:rPr>
        <w:t>and the laws of Canada applicable therein.</w:t>
      </w:r>
    </w:p>
    <w:bookmarkEnd w:id="3"/>
    <w:p w:rsidRPr="00ED61F3" w:rsidR="00591767" w:rsidP="00591767" w:rsidRDefault="00591767" w14:paraId="41CEE207" w14:textId="77777777">
      <w:pPr>
        <w:numPr>
          <w:ilvl w:val="12"/>
          <w:numId w:val="0"/>
        </w:numPr>
        <w:jc w:val="both"/>
        <w:rPr>
          <w:rFonts w:asciiTheme="minorHAnsi" w:hAnsiTheme="minorHAnsi"/>
          <w:sz w:val="22"/>
          <w:szCs w:val="22"/>
        </w:rPr>
      </w:pPr>
    </w:p>
    <w:p w:rsidRPr="00ED61F3" w:rsidR="00591767" w:rsidP="00591767" w:rsidRDefault="00591767" w14:paraId="38C1F79E" w14:textId="77777777">
      <w:pPr>
        <w:pStyle w:val="Level1"/>
        <w:numPr>
          <w:ilvl w:val="0"/>
          <w:numId w:val="12"/>
        </w:numPr>
        <w:tabs>
          <w:tab w:val="left" w:pos="720"/>
        </w:tabs>
        <w:rPr>
          <w:rFonts w:asciiTheme="minorHAnsi" w:hAnsiTheme="minorHAnsi"/>
          <w:sz w:val="22"/>
          <w:szCs w:val="22"/>
          <w:lang w:val="en-CA"/>
        </w:rPr>
      </w:pPr>
      <w:r w:rsidRPr="00ED61F3">
        <w:rPr>
          <w:rFonts w:asciiTheme="minorHAnsi" w:hAnsiTheme="minorHAnsi"/>
          <w:sz w:val="22"/>
          <w:szCs w:val="22"/>
          <w:lang w:val="en-CA"/>
        </w:rPr>
        <w:t>This Agreement</w:t>
      </w:r>
      <w:r w:rsidRPr="00ED61F3" w:rsidR="000E542B">
        <w:rPr>
          <w:rFonts w:asciiTheme="minorHAnsi" w:hAnsiTheme="minorHAnsi"/>
          <w:sz w:val="22"/>
          <w:szCs w:val="22"/>
          <w:lang w:val="en-CA"/>
        </w:rPr>
        <w:t>, together with the Schedules attached hereto,</w:t>
      </w:r>
      <w:r w:rsidRPr="00ED61F3">
        <w:rPr>
          <w:rFonts w:asciiTheme="minorHAnsi" w:hAnsiTheme="minorHAnsi"/>
          <w:sz w:val="22"/>
          <w:szCs w:val="22"/>
          <w:lang w:val="en-CA"/>
        </w:rPr>
        <w:t xml:space="preserve"> constitutes the entire agreement between the parties pertaining to the subject matter hereof and supersedes all prior and contemporaneous agreements, understandings, negotiations and discussions of the parties.  There are no warranties, representations or other agreements in connection with the subject matter of this Agreement except as specifically set forth herein.</w:t>
      </w:r>
    </w:p>
    <w:p w:rsidRPr="00ED61F3" w:rsidR="005C5E22" w:rsidP="005C5E22" w:rsidRDefault="005C5E22" w14:paraId="04453069" w14:textId="77777777">
      <w:pPr>
        <w:pStyle w:val="Level1"/>
        <w:ind w:left="0"/>
        <w:rPr>
          <w:rFonts w:asciiTheme="minorHAnsi" w:hAnsiTheme="minorHAnsi"/>
          <w:sz w:val="22"/>
          <w:szCs w:val="22"/>
          <w:lang w:val="en-CA"/>
        </w:rPr>
      </w:pPr>
    </w:p>
    <w:p w:rsidRPr="00ED61F3" w:rsidR="005C5E22" w:rsidP="005C5E22" w:rsidRDefault="005C5E22" w14:paraId="6D5ECE9C" w14:textId="77777777">
      <w:pPr>
        <w:pStyle w:val="Level1"/>
        <w:ind w:left="0"/>
        <w:jc w:val="center"/>
        <w:rPr>
          <w:rFonts w:asciiTheme="minorHAnsi" w:hAnsiTheme="minorHAnsi"/>
          <w:b/>
          <w:sz w:val="22"/>
          <w:szCs w:val="22"/>
          <w:lang w:val="en-CA"/>
        </w:rPr>
      </w:pPr>
      <w:r w:rsidRPr="00ED61F3">
        <w:rPr>
          <w:rFonts w:asciiTheme="minorHAnsi" w:hAnsiTheme="minorHAnsi"/>
          <w:b/>
          <w:sz w:val="22"/>
          <w:szCs w:val="22"/>
          <w:lang w:val="en-CA"/>
        </w:rPr>
        <w:t>[SIGNATURE PAGE FOLLOWS]</w:t>
      </w:r>
    </w:p>
    <w:p w:rsidRPr="00ED61F3" w:rsidR="002F558E" w:rsidRDefault="00303F3C" w14:paraId="692925CA" w14:textId="77777777">
      <w:pPr>
        <w:rPr>
          <w:rFonts w:asciiTheme="minorHAnsi" w:hAnsiTheme="minorHAnsi"/>
          <w:b/>
          <w:sz w:val="22"/>
          <w:szCs w:val="22"/>
          <w:u w:val="single"/>
        </w:rPr>
      </w:pPr>
      <w:r w:rsidRPr="00ED61F3">
        <w:rPr>
          <w:rFonts w:asciiTheme="minorHAnsi" w:hAnsiTheme="minorHAnsi"/>
          <w:b/>
          <w:sz w:val="22"/>
          <w:szCs w:val="22"/>
          <w:u w:val="single"/>
        </w:rPr>
        <w:br w:type="page"/>
      </w:r>
    </w:p>
    <w:p w:rsidRPr="00ED61F3" w:rsidR="00FC575E" w:rsidP="000E39F3" w:rsidRDefault="00FC575E" w14:paraId="6A9B9E9B" w14:textId="77777777">
      <w:pPr>
        <w:rPr>
          <w:rFonts w:asciiTheme="minorHAnsi" w:hAnsiTheme="minorHAnsi"/>
          <w:sz w:val="22"/>
          <w:szCs w:val="22"/>
        </w:rPr>
      </w:pPr>
      <w:r w:rsidRPr="00ED61F3">
        <w:rPr>
          <w:rFonts w:asciiTheme="minorHAnsi" w:hAnsiTheme="minorHAnsi"/>
          <w:b/>
          <w:sz w:val="22"/>
          <w:szCs w:val="22"/>
        </w:rPr>
        <w:lastRenderedPageBreak/>
        <w:t>IN WITNESS WHEREOF</w:t>
      </w:r>
      <w:r w:rsidRPr="00ED61F3">
        <w:rPr>
          <w:rFonts w:asciiTheme="minorHAnsi" w:hAnsiTheme="minorHAnsi"/>
          <w:sz w:val="22"/>
          <w:szCs w:val="22"/>
        </w:rPr>
        <w:t xml:space="preserve"> the par</w:t>
      </w:r>
      <w:r w:rsidRPr="00ED61F3" w:rsidR="00C17ABD">
        <w:rPr>
          <w:rFonts w:asciiTheme="minorHAnsi" w:hAnsiTheme="minorHAnsi"/>
          <w:sz w:val="22"/>
          <w:szCs w:val="22"/>
        </w:rPr>
        <w:t xml:space="preserve">ties hereto have executed </w:t>
      </w:r>
      <w:r w:rsidRPr="00ED61F3" w:rsidR="000E39F3">
        <w:rPr>
          <w:rFonts w:asciiTheme="minorHAnsi" w:hAnsiTheme="minorHAnsi"/>
          <w:sz w:val="22"/>
          <w:szCs w:val="22"/>
        </w:rPr>
        <w:t xml:space="preserve">and delivered </w:t>
      </w:r>
      <w:r w:rsidRPr="00ED61F3" w:rsidR="00C17ABD">
        <w:rPr>
          <w:rFonts w:asciiTheme="minorHAnsi" w:hAnsiTheme="minorHAnsi"/>
          <w:sz w:val="22"/>
          <w:szCs w:val="22"/>
        </w:rPr>
        <w:t>this A</w:t>
      </w:r>
      <w:r w:rsidRPr="00ED61F3">
        <w:rPr>
          <w:rFonts w:asciiTheme="minorHAnsi" w:hAnsiTheme="minorHAnsi"/>
          <w:sz w:val="22"/>
          <w:szCs w:val="22"/>
        </w:rPr>
        <w:t>greement</w:t>
      </w:r>
      <w:r w:rsidRPr="00ED61F3" w:rsidR="000E39F3">
        <w:rPr>
          <w:rFonts w:asciiTheme="minorHAnsi" w:hAnsiTheme="minorHAnsi"/>
          <w:sz w:val="22"/>
          <w:szCs w:val="22"/>
        </w:rPr>
        <w:t xml:space="preserve"> as of the date first written above.</w:t>
      </w:r>
    </w:p>
    <w:p w:rsidRPr="00ED61F3" w:rsidR="000E39F3" w:rsidP="000E39F3" w:rsidRDefault="000E39F3" w14:paraId="6F20938C" w14:textId="77777777">
      <w:pPr>
        <w:rPr>
          <w:rFonts w:asciiTheme="minorHAnsi" w:hAnsiTheme="minorHAnsi"/>
          <w:sz w:val="22"/>
          <w:szCs w:val="22"/>
        </w:rPr>
      </w:pPr>
    </w:p>
    <w:tbl>
      <w:tblPr>
        <w:tblW w:w="0" w:type="auto"/>
        <w:tblCellSpacing w:w="7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15" w:type="dxa"/>
          <w:right w:w="115" w:type="dxa"/>
        </w:tblCellMar>
        <w:tblLook w:val="01E0" w:firstRow="1" w:lastRow="1" w:firstColumn="1" w:lastColumn="1" w:noHBand="0" w:noVBand="0"/>
      </w:tblPr>
      <w:tblGrid>
        <w:gridCol w:w="4849"/>
        <w:gridCol w:w="4501"/>
      </w:tblGrid>
      <w:tr w:rsidRPr="00ED61F3" w:rsidR="000E39F3" w:rsidTr="22E68034" w14:paraId="5A1C836A" w14:textId="77777777">
        <w:trPr>
          <w:tblCellSpacing w:w="72" w:type="dxa"/>
        </w:trPr>
        <w:tc>
          <w:tcPr>
            <w:tcW w:w="4788" w:type="dxa"/>
            <w:tcMar/>
          </w:tcPr>
          <w:p w:rsidRPr="00ED61F3" w:rsidR="000E39F3" w:rsidP="005E4561" w:rsidRDefault="000E39F3" w14:paraId="4FC949A2" w14:textId="77777777">
            <w:pPr>
              <w:keepNext/>
              <w:keepLines/>
              <w:tabs>
                <w:tab w:val="right" w:pos="4389"/>
              </w:tabs>
              <w:ind w:right="183"/>
              <w:rPr>
                <w:rFonts w:cs="Calibri" w:asciiTheme="minorHAnsi" w:hAnsiTheme="minorHAnsi"/>
                <w:color w:val="000000"/>
                <w:sz w:val="22"/>
                <w:szCs w:val="22"/>
              </w:rPr>
            </w:pPr>
          </w:p>
          <w:p w:rsidRPr="00477D98" w:rsidR="000E39F3" w:rsidP="005E4561" w:rsidRDefault="00477D98" w14:paraId="34A062F4" w14:textId="3CD70500">
            <w:pPr>
              <w:keepNext/>
              <w:keepLines/>
              <w:tabs>
                <w:tab w:val="right" w:pos="4389"/>
              </w:tabs>
              <w:ind w:right="183"/>
              <w:rPr>
                <w:rFonts w:cs="Calibri" w:asciiTheme="minorHAnsi" w:hAnsiTheme="minorHAnsi"/>
                <w:b/>
                <w:color w:val="000000"/>
                <w:sz w:val="22"/>
                <w:szCs w:val="22"/>
              </w:rPr>
            </w:pPr>
            <w:r w:rsidRPr="00477D98">
              <w:rPr>
                <w:rFonts w:cs="Calibri" w:asciiTheme="minorHAnsi" w:hAnsiTheme="minorHAnsi"/>
                <w:b/>
                <w:color w:val="000000"/>
                <w:sz w:val="22"/>
                <w:szCs w:val="22"/>
              </w:rPr>
              <w:t>MEMBER</w:t>
            </w:r>
          </w:p>
          <w:p w:rsidRPr="00ED61F3" w:rsidR="00477D98" w:rsidP="005E4561" w:rsidRDefault="00477D98" w14:paraId="7F7CA6FE" w14:textId="77777777">
            <w:pPr>
              <w:keepNext/>
              <w:keepLines/>
              <w:tabs>
                <w:tab w:val="right" w:pos="4389"/>
              </w:tabs>
              <w:ind w:right="183"/>
              <w:rPr>
                <w:rFonts w:cs="Calibri" w:asciiTheme="minorHAnsi" w:hAnsiTheme="minorHAnsi"/>
                <w:color w:val="000000"/>
                <w:sz w:val="22"/>
                <w:szCs w:val="22"/>
              </w:rPr>
            </w:pPr>
          </w:p>
          <w:p w:rsidRPr="00ED61F3" w:rsidR="000E39F3" w:rsidP="005E4561" w:rsidRDefault="000E39F3" w14:paraId="0800EDB5" w14:textId="77777777">
            <w:pPr>
              <w:keepNext/>
              <w:keepLines/>
              <w:tabs>
                <w:tab w:val="right" w:pos="4389"/>
              </w:tabs>
              <w:ind w:right="183"/>
              <w:rPr>
                <w:rFonts w:cs="Calibri" w:asciiTheme="minorHAnsi" w:hAnsiTheme="minorHAnsi"/>
                <w:color w:val="000000"/>
                <w:sz w:val="22"/>
                <w:szCs w:val="22"/>
              </w:rPr>
            </w:pPr>
            <w:r w:rsidRPr="00ED61F3">
              <w:rPr>
                <w:rFonts w:cs="Calibri" w:asciiTheme="minorHAnsi" w:hAnsiTheme="minorHAnsi"/>
                <w:color w:val="000000"/>
                <w:sz w:val="22"/>
                <w:szCs w:val="22"/>
              </w:rPr>
              <w:t>_____________________________</w:t>
            </w:r>
          </w:p>
          <w:p w:rsidRPr="00ED61F3" w:rsidR="000E39F3" w:rsidP="005E4561" w:rsidRDefault="000E39F3" w14:paraId="26ABDBAC" w14:textId="77777777">
            <w:pPr>
              <w:keepNext/>
              <w:keepLines/>
              <w:tabs>
                <w:tab w:val="right" w:pos="4389"/>
              </w:tabs>
              <w:ind w:right="183"/>
              <w:rPr>
                <w:rFonts w:cs="Calibri" w:asciiTheme="minorHAnsi" w:hAnsiTheme="minorHAnsi"/>
                <w:color w:val="000000"/>
                <w:sz w:val="22"/>
                <w:szCs w:val="22"/>
              </w:rPr>
            </w:pPr>
            <w:r w:rsidRPr="00ED61F3">
              <w:rPr>
                <w:rFonts w:cs="Calibri" w:asciiTheme="minorHAnsi" w:hAnsiTheme="minorHAnsi"/>
                <w:color w:val="000000"/>
                <w:sz w:val="22"/>
                <w:szCs w:val="22"/>
              </w:rPr>
              <w:t>(signature)</w:t>
            </w:r>
          </w:p>
          <w:p w:rsidRPr="00ED61F3" w:rsidR="000E39F3" w:rsidP="005E4561" w:rsidRDefault="000E39F3" w14:paraId="2A1721B0" w14:textId="77777777">
            <w:pPr>
              <w:keepNext/>
              <w:keepLines/>
              <w:tabs>
                <w:tab w:val="right" w:pos="4389"/>
              </w:tabs>
              <w:ind w:right="183"/>
              <w:rPr>
                <w:rFonts w:cs="Calibri" w:asciiTheme="minorHAnsi" w:hAnsiTheme="minorHAnsi"/>
                <w:color w:val="000000"/>
                <w:sz w:val="22"/>
                <w:szCs w:val="22"/>
              </w:rPr>
            </w:pPr>
          </w:p>
          <w:p w:rsidRPr="00ED61F3" w:rsidR="000E39F3" w:rsidP="005E4561" w:rsidRDefault="000E39F3" w14:paraId="54742C5C" w14:textId="77777777">
            <w:pPr>
              <w:keepNext/>
              <w:keepLines/>
              <w:tabs>
                <w:tab w:val="right" w:pos="4389"/>
              </w:tabs>
              <w:ind w:right="183"/>
              <w:rPr>
                <w:rFonts w:cs="Calibri" w:asciiTheme="minorHAnsi" w:hAnsiTheme="minorHAnsi"/>
                <w:color w:val="000000"/>
                <w:sz w:val="22"/>
                <w:szCs w:val="22"/>
              </w:rPr>
            </w:pPr>
            <w:r w:rsidRPr="00ED61F3">
              <w:rPr>
                <w:rFonts w:cs="Calibri" w:asciiTheme="minorHAnsi" w:hAnsiTheme="minorHAnsi"/>
                <w:color w:val="000000"/>
                <w:sz w:val="22"/>
                <w:szCs w:val="22"/>
              </w:rPr>
              <w:t>Per:</w:t>
            </w:r>
          </w:p>
          <w:p w:rsidRPr="00ED61F3" w:rsidR="000E39F3" w:rsidP="005E4561" w:rsidRDefault="000E39F3" w14:paraId="07D6B3F2" w14:textId="77777777">
            <w:pPr>
              <w:keepNext/>
              <w:keepLines/>
              <w:tabs>
                <w:tab w:val="right" w:pos="4389"/>
              </w:tabs>
              <w:ind w:right="183"/>
              <w:rPr>
                <w:rFonts w:cs="Calibri" w:asciiTheme="minorHAnsi" w:hAnsiTheme="minorHAnsi"/>
                <w:color w:val="000000"/>
                <w:sz w:val="22"/>
                <w:szCs w:val="22"/>
              </w:rPr>
            </w:pPr>
          </w:p>
          <w:p w:rsidRPr="00ED61F3" w:rsidR="000E39F3" w:rsidP="005E4561" w:rsidRDefault="000E39F3" w14:paraId="52C1FB51" w14:textId="77777777">
            <w:pPr>
              <w:keepNext/>
              <w:keepLines/>
              <w:tabs>
                <w:tab w:val="right" w:pos="4389"/>
              </w:tabs>
              <w:ind w:right="183"/>
              <w:rPr>
                <w:rFonts w:cs="Calibri" w:asciiTheme="minorHAnsi" w:hAnsiTheme="minorHAnsi"/>
                <w:color w:val="000000"/>
                <w:sz w:val="22"/>
                <w:szCs w:val="22"/>
              </w:rPr>
            </w:pPr>
            <w:r w:rsidRPr="00ED61F3">
              <w:rPr>
                <w:rFonts w:cs="Calibri" w:asciiTheme="minorHAnsi" w:hAnsiTheme="minorHAnsi"/>
                <w:color w:val="000000"/>
                <w:sz w:val="22"/>
                <w:szCs w:val="22"/>
              </w:rPr>
              <w:t>Name:</w:t>
            </w:r>
            <w:r w:rsidRPr="00ED61F3">
              <w:rPr>
                <w:rFonts w:cs="Calibri" w:asciiTheme="minorHAnsi" w:hAnsiTheme="minorHAnsi"/>
                <w:color w:val="000000"/>
                <w:sz w:val="22"/>
                <w:szCs w:val="22"/>
              </w:rPr>
              <w:tab/>
            </w:r>
            <w:r w:rsidRPr="00ED61F3">
              <w:rPr>
                <w:rFonts w:cs="Calibri" w:asciiTheme="minorHAnsi" w:hAnsiTheme="minorHAnsi"/>
                <w:color w:val="000000"/>
                <w:sz w:val="22"/>
                <w:szCs w:val="22"/>
              </w:rPr>
              <w:t>_____________________________</w:t>
            </w:r>
          </w:p>
          <w:p w:rsidRPr="00ED61F3" w:rsidR="000E39F3" w:rsidP="005E4561" w:rsidRDefault="000E39F3" w14:paraId="76D3394D" w14:textId="77777777">
            <w:pPr>
              <w:keepNext/>
              <w:keepLines/>
              <w:tabs>
                <w:tab w:val="right" w:pos="4389"/>
              </w:tabs>
              <w:ind w:right="183"/>
              <w:rPr>
                <w:rFonts w:cs="Calibri" w:asciiTheme="minorHAnsi" w:hAnsiTheme="minorHAnsi"/>
                <w:color w:val="000000"/>
                <w:sz w:val="22"/>
                <w:szCs w:val="22"/>
              </w:rPr>
            </w:pPr>
          </w:p>
          <w:p w:rsidRPr="00ED61F3" w:rsidR="000E39F3" w:rsidP="005E4561" w:rsidRDefault="000E39F3" w14:paraId="204A27E0" w14:textId="77777777">
            <w:pPr>
              <w:keepNext/>
              <w:keepLines/>
              <w:tabs>
                <w:tab w:val="right" w:pos="4389"/>
              </w:tabs>
              <w:ind w:right="183"/>
              <w:rPr>
                <w:rFonts w:cs="Calibri" w:asciiTheme="minorHAnsi" w:hAnsiTheme="minorHAnsi"/>
                <w:color w:val="000000"/>
                <w:sz w:val="22"/>
                <w:szCs w:val="22"/>
              </w:rPr>
            </w:pPr>
            <w:r w:rsidRPr="00ED61F3">
              <w:rPr>
                <w:rFonts w:cs="Calibri" w:asciiTheme="minorHAnsi" w:hAnsiTheme="minorHAnsi"/>
                <w:color w:val="000000"/>
                <w:sz w:val="22"/>
                <w:szCs w:val="22"/>
              </w:rPr>
              <w:t xml:space="preserve">Title: </w:t>
            </w:r>
            <w:r w:rsidRPr="00ED61F3">
              <w:rPr>
                <w:rFonts w:cs="Calibri" w:asciiTheme="minorHAnsi" w:hAnsiTheme="minorHAnsi"/>
                <w:color w:val="000000"/>
                <w:sz w:val="22"/>
                <w:szCs w:val="22"/>
              </w:rPr>
              <w:tab/>
            </w:r>
            <w:r w:rsidRPr="00ED61F3">
              <w:rPr>
                <w:rFonts w:cs="Calibri" w:asciiTheme="minorHAnsi" w:hAnsiTheme="minorHAnsi"/>
                <w:color w:val="000000"/>
                <w:sz w:val="22"/>
                <w:szCs w:val="22"/>
              </w:rPr>
              <w:t>_____________________________</w:t>
            </w:r>
          </w:p>
          <w:p w:rsidRPr="00ED61F3" w:rsidR="000E39F3" w:rsidP="005E4561" w:rsidRDefault="000E39F3" w14:paraId="57E87B3D" w14:textId="77777777">
            <w:pPr>
              <w:keepNext/>
              <w:keepLines/>
              <w:tabs>
                <w:tab w:val="right" w:pos="4389"/>
              </w:tabs>
              <w:ind w:right="183"/>
              <w:rPr>
                <w:rFonts w:cs="Calibri" w:asciiTheme="minorHAnsi" w:hAnsiTheme="minorHAnsi"/>
                <w:color w:val="000000"/>
                <w:sz w:val="22"/>
                <w:szCs w:val="22"/>
              </w:rPr>
            </w:pPr>
          </w:p>
          <w:p w:rsidRPr="00ED61F3" w:rsidR="000E39F3" w:rsidP="005E4561" w:rsidRDefault="000E39F3" w14:paraId="0CCCBC37" w14:textId="77777777">
            <w:pPr>
              <w:keepNext/>
              <w:keepLines/>
              <w:tabs>
                <w:tab w:val="right" w:pos="4389"/>
              </w:tabs>
              <w:ind w:right="183"/>
              <w:rPr>
                <w:rFonts w:cs="Calibri" w:asciiTheme="minorHAnsi" w:hAnsiTheme="minorHAnsi"/>
                <w:color w:val="000000"/>
                <w:sz w:val="22"/>
                <w:szCs w:val="22"/>
              </w:rPr>
            </w:pPr>
            <w:r w:rsidRPr="00ED61F3">
              <w:rPr>
                <w:rFonts w:cs="Calibri" w:asciiTheme="minorHAnsi" w:hAnsiTheme="minorHAnsi"/>
                <w:color w:val="000000"/>
                <w:sz w:val="22"/>
                <w:szCs w:val="22"/>
              </w:rPr>
              <w:t xml:space="preserve">Date: </w:t>
            </w:r>
            <w:r w:rsidRPr="00ED61F3">
              <w:rPr>
                <w:rFonts w:cs="Calibri" w:asciiTheme="minorHAnsi" w:hAnsiTheme="minorHAnsi"/>
                <w:color w:val="000000"/>
                <w:sz w:val="22"/>
                <w:szCs w:val="22"/>
              </w:rPr>
              <w:tab/>
            </w:r>
            <w:r w:rsidRPr="00ED61F3">
              <w:rPr>
                <w:rFonts w:cs="Calibri" w:asciiTheme="minorHAnsi" w:hAnsiTheme="minorHAnsi"/>
                <w:color w:val="000000"/>
                <w:sz w:val="22"/>
                <w:szCs w:val="22"/>
              </w:rPr>
              <w:t>_____________________________</w:t>
            </w:r>
          </w:p>
          <w:p w:rsidRPr="00ED61F3" w:rsidR="000E39F3" w:rsidP="005E4561" w:rsidRDefault="000E39F3" w14:paraId="255D306C" w14:textId="77777777">
            <w:pPr>
              <w:keepNext/>
              <w:keepLines/>
              <w:tabs>
                <w:tab w:val="right" w:pos="4389"/>
              </w:tabs>
              <w:ind w:right="183"/>
              <w:rPr>
                <w:rFonts w:cs="Calibri" w:asciiTheme="minorHAnsi" w:hAnsiTheme="minorHAnsi"/>
                <w:color w:val="000000"/>
                <w:sz w:val="22"/>
                <w:szCs w:val="22"/>
              </w:rPr>
            </w:pPr>
            <w:r w:rsidRPr="00ED61F3">
              <w:rPr>
                <w:rFonts w:cs="Calibri" w:asciiTheme="minorHAnsi" w:hAnsiTheme="minorHAnsi"/>
                <w:color w:val="000000"/>
                <w:sz w:val="22"/>
                <w:szCs w:val="22"/>
              </w:rPr>
              <w:t xml:space="preserve"> </w:t>
            </w:r>
          </w:p>
          <w:p w:rsidRPr="00ED61F3" w:rsidR="000E39F3" w:rsidP="00CD4870" w:rsidRDefault="000E39F3" w14:paraId="031759AF" w14:textId="4718CADF">
            <w:pPr>
              <w:pStyle w:val="BodyText"/>
              <w:keepNext/>
              <w:keepLines/>
              <w:rPr>
                <w:rFonts w:cs="Calibri" w:asciiTheme="minorHAnsi" w:hAnsiTheme="minorHAnsi"/>
                <w:color w:val="000000"/>
                <w:sz w:val="22"/>
                <w:szCs w:val="22"/>
              </w:rPr>
            </w:pPr>
            <w:r w:rsidRPr="00ED61F3">
              <w:rPr>
                <w:rFonts w:cs="Calibri" w:asciiTheme="minorHAnsi" w:hAnsiTheme="minorHAnsi"/>
                <w:color w:val="000000"/>
                <w:sz w:val="22"/>
                <w:szCs w:val="22"/>
              </w:rPr>
              <w:t xml:space="preserve">I have the authority to bind the </w:t>
            </w:r>
            <w:r w:rsidRPr="00ED61F3" w:rsidR="00ED61F3">
              <w:rPr>
                <w:rFonts w:asciiTheme="minorHAnsi" w:hAnsiTheme="minorHAnsi"/>
                <w:sz w:val="22"/>
                <w:szCs w:val="22"/>
              </w:rPr>
              <w:t>Member</w:t>
            </w:r>
          </w:p>
        </w:tc>
        <w:tc>
          <w:tcPr>
            <w:tcW w:w="4788" w:type="dxa"/>
            <w:tcMar/>
          </w:tcPr>
          <w:p w:rsidRPr="00ED61F3" w:rsidR="000E39F3" w:rsidP="005E4561" w:rsidRDefault="000E39F3" w14:paraId="31D835C3" w14:textId="77777777">
            <w:pPr>
              <w:keepNext/>
              <w:keepLines/>
              <w:tabs>
                <w:tab w:val="right" w:pos="4389"/>
              </w:tabs>
              <w:ind w:right="183"/>
              <w:rPr>
                <w:rFonts w:cs="Calibri" w:asciiTheme="minorHAnsi" w:hAnsiTheme="minorHAnsi"/>
                <w:color w:val="000000"/>
                <w:sz w:val="22"/>
                <w:szCs w:val="22"/>
              </w:rPr>
            </w:pPr>
          </w:p>
          <w:p w:rsidRPr="00ED61F3" w:rsidR="000E39F3" w:rsidP="005E4561" w:rsidRDefault="008F20CB" w14:paraId="4E93539B" w14:textId="3A9CAA4A">
            <w:pPr>
              <w:keepNext/>
              <w:keepLines/>
              <w:tabs>
                <w:tab w:val="right" w:pos="4389"/>
              </w:tabs>
              <w:ind w:right="183"/>
              <w:rPr>
                <w:rFonts w:cs="Calibri" w:asciiTheme="minorHAnsi" w:hAnsiTheme="minorHAnsi"/>
                <w:b/>
                <w:color w:val="000000"/>
                <w:sz w:val="22"/>
                <w:szCs w:val="22"/>
              </w:rPr>
            </w:pPr>
            <w:r w:rsidRPr="00ED61F3">
              <w:rPr>
                <w:rFonts w:cs="Calibri" w:asciiTheme="minorHAnsi" w:hAnsiTheme="minorHAnsi"/>
                <w:b/>
                <w:color w:val="000000"/>
                <w:sz w:val="22"/>
                <w:szCs w:val="22"/>
              </w:rPr>
              <w:t>RETHINK GREEN</w:t>
            </w:r>
          </w:p>
          <w:p w:rsidRPr="00ED61F3" w:rsidR="000E39F3" w:rsidP="005E4561" w:rsidRDefault="000E39F3" w14:paraId="04FB4305" w14:textId="77777777">
            <w:pPr>
              <w:keepNext/>
              <w:keepLines/>
              <w:tabs>
                <w:tab w:val="right" w:pos="4389"/>
              </w:tabs>
              <w:ind w:right="183"/>
              <w:rPr>
                <w:rFonts w:cs="Calibri" w:asciiTheme="minorHAnsi" w:hAnsiTheme="minorHAnsi"/>
                <w:color w:val="000000"/>
                <w:sz w:val="22"/>
                <w:szCs w:val="22"/>
              </w:rPr>
            </w:pPr>
          </w:p>
          <w:p w:rsidRPr="00ED61F3" w:rsidR="000E39F3" w:rsidP="22E68034" w:rsidRDefault="00D3026C" w14:paraId="3646C4E6" w14:textId="24FE9BC3">
            <w:pPr>
              <w:keepNext/>
              <w:keepLines/>
              <w:tabs>
                <w:tab w:val="right" w:pos="4389"/>
              </w:tabs>
              <w:ind w:right="183"/>
              <w:rPr>
                <w:rFonts w:ascii="Calibri" w:hAnsi="Calibri" w:cs="Calibri" w:asciiTheme="minorAscii" w:hAnsiTheme="minorAscii"/>
                <w:color w:val="000000" w:themeColor="text1" w:themeTint="FF" w:themeShade="FF"/>
                <w:sz w:val="22"/>
                <w:szCs w:val="22"/>
              </w:rPr>
            </w:pPr>
            <w:r w:rsidRPr="22E68034" w:rsidR="000E39F3">
              <w:rPr>
                <w:rFonts w:ascii="Calibri" w:hAnsi="Calibri" w:cs="Calibri" w:asciiTheme="minorAscii" w:hAnsiTheme="minorAscii"/>
                <w:color w:val="000000"/>
                <w:sz w:val="22"/>
                <w:szCs w:val="22"/>
              </w:rPr>
              <w:t>__________________________</w:t>
            </w:r>
          </w:p>
          <w:p w:rsidRPr="00ED61F3" w:rsidR="000E39F3" w:rsidP="005E4561" w:rsidRDefault="000E39F3" w14:paraId="53FC7A3A" w14:textId="77777777">
            <w:pPr>
              <w:keepNext/>
              <w:keepLines/>
              <w:tabs>
                <w:tab w:val="right" w:pos="4389"/>
              </w:tabs>
              <w:ind w:right="183"/>
              <w:rPr>
                <w:rFonts w:cs="Calibri" w:asciiTheme="minorHAnsi" w:hAnsiTheme="minorHAnsi"/>
                <w:color w:val="000000"/>
                <w:sz w:val="22"/>
                <w:szCs w:val="22"/>
              </w:rPr>
            </w:pPr>
            <w:r w:rsidRPr="00ED61F3">
              <w:rPr>
                <w:rFonts w:cs="Calibri" w:asciiTheme="minorHAnsi" w:hAnsiTheme="minorHAnsi"/>
                <w:color w:val="000000"/>
                <w:sz w:val="22"/>
                <w:szCs w:val="22"/>
              </w:rPr>
              <w:t>(signature)</w:t>
            </w:r>
          </w:p>
          <w:p w:rsidRPr="00ED61F3" w:rsidR="000E39F3" w:rsidP="005E4561" w:rsidRDefault="000E39F3" w14:paraId="17E9F8A3" w14:textId="77777777">
            <w:pPr>
              <w:keepNext/>
              <w:keepLines/>
              <w:tabs>
                <w:tab w:val="right" w:pos="4389"/>
              </w:tabs>
              <w:ind w:right="183"/>
              <w:rPr>
                <w:rFonts w:cs="Calibri" w:asciiTheme="minorHAnsi" w:hAnsiTheme="minorHAnsi"/>
                <w:color w:val="000000"/>
                <w:sz w:val="22"/>
                <w:szCs w:val="22"/>
              </w:rPr>
            </w:pPr>
          </w:p>
          <w:p w:rsidRPr="00ED61F3" w:rsidR="000E39F3" w:rsidP="005E4561" w:rsidRDefault="000E39F3" w14:paraId="05F43878" w14:textId="77777777">
            <w:pPr>
              <w:keepNext/>
              <w:keepLines/>
              <w:tabs>
                <w:tab w:val="right" w:pos="4389"/>
              </w:tabs>
              <w:ind w:right="183"/>
              <w:rPr>
                <w:rFonts w:cs="Calibri" w:asciiTheme="minorHAnsi" w:hAnsiTheme="minorHAnsi"/>
                <w:color w:val="000000"/>
                <w:sz w:val="22"/>
                <w:szCs w:val="22"/>
              </w:rPr>
            </w:pPr>
            <w:r w:rsidRPr="00ED61F3">
              <w:rPr>
                <w:rFonts w:cs="Calibri" w:asciiTheme="minorHAnsi" w:hAnsiTheme="minorHAnsi"/>
                <w:color w:val="000000"/>
                <w:sz w:val="22"/>
                <w:szCs w:val="22"/>
              </w:rPr>
              <w:t>Per:</w:t>
            </w:r>
          </w:p>
          <w:p w:rsidRPr="00ED61F3" w:rsidR="000E39F3" w:rsidP="005E4561" w:rsidRDefault="000E39F3" w14:paraId="0527105D" w14:textId="77777777">
            <w:pPr>
              <w:keepNext/>
              <w:keepLines/>
              <w:tabs>
                <w:tab w:val="right" w:pos="4389"/>
              </w:tabs>
              <w:ind w:right="183"/>
              <w:rPr>
                <w:rFonts w:cs="Calibri" w:asciiTheme="minorHAnsi" w:hAnsiTheme="minorHAnsi"/>
                <w:color w:val="000000"/>
                <w:sz w:val="22"/>
                <w:szCs w:val="22"/>
              </w:rPr>
            </w:pPr>
          </w:p>
          <w:p w:rsidRPr="00ED61F3" w:rsidR="000E39F3" w:rsidP="22E68034" w:rsidRDefault="000E39F3" w14:paraId="46AB7F2D" w14:textId="1D516768">
            <w:pPr>
              <w:keepNext/>
              <w:keepLines/>
              <w:tabs>
                <w:tab w:val="right" w:pos="4389"/>
              </w:tabs>
              <w:ind w:right="183"/>
              <w:rPr>
                <w:rFonts w:ascii="Calibri" w:hAnsi="Calibri" w:cs="Calibri" w:asciiTheme="minorAscii" w:hAnsiTheme="minorAscii"/>
                <w:color w:val="000000" w:themeColor="text1" w:themeTint="FF" w:themeShade="FF"/>
                <w:sz w:val="22"/>
                <w:szCs w:val="22"/>
              </w:rPr>
            </w:pPr>
            <w:r w:rsidRPr="22E68034" w:rsidR="22E68034">
              <w:rPr>
                <w:rFonts w:ascii="Calibri" w:hAnsi="Calibri" w:cs="Calibri" w:asciiTheme="minorAscii" w:hAnsiTheme="minorAscii"/>
                <w:color w:val="000000" w:themeColor="text1" w:themeTint="FF" w:themeShade="FF"/>
                <w:sz w:val="22"/>
                <w:szCs w:val="22"/>
              </w:rPr>
              <w:t xml:space="preserve">Name:    </w:t>
            </w:r>
          </w:p>
          <w:p w:rsidRPr="00ED61F3" w:rsidR="000E39F3" w:rsidP="005E4561" w:rsidRDefault="000E39F3" w14:paraId="3C3AAE73" w14:textId="77777777">
            <w:pPr>
              <w:keepNext/>
              <w:keepLines/>
              <w:tabs>
                <w:tab w:val="right" w:pos="4389"/>
              </w:tabs>
              <w:ind w:right="183"/>
              <w:rPr>
                <w:rFonts w:cs="Calibri" w:asciiTheme="minorHAnsi" w:hAnsiTheme="minorHAnsi"/>
                <w:color w:val="000000"/>
                <w:sz w:val="22"/>
                <w:szCs w:val="22"/>
              </w:rPr>
            </w:pPr>
          </w:p>
          <w:p w:rsidRPr="00ED61F3" w:rsidR="000E39F3" w:rsidP="22E68034" w:rsidRDefault="000E39F3" w14:paraId="32434819" w14:textId="79A04BB6">
            <w:pPr>
              <w:keepNext/>
              <w:keepLines/>
              <w:tabs>
                <w:tab w:val="right" w:pos="4389"/>
              </w:tabs>
              <w:ind w:right="183"/>
              <w:rPr>
                <w:rFonts w:ascii="Calibri" w:hAnsi="Calibri" w:cs="Calibri" w:asciiTheme="minorAscii" w:hAnsiTheme="minorAscii"/>
                <w:color w:val="000000" w:themeColor="text1" w:themeTint="FF" w:themeShade="FF"/>
                <w:sz w:val="22"/>
                <w:szCs w:val="22"/>
              </w:rPr>
            </w:pPr>
            <w:r w:rsidRPr="22E68034" w:rsidR="22E68034">
              <w:rPr>
                <w:rFonts w:ascii="Calibri" w:hAnsi="Calibri" w:cs="Calibri" w:asciiTheme="minorAscii" w:hAnsiTheme="minorAscii"/>
                <w:color w:val="000000" w:themeColor="text1" w:themeTint="FF" w:themeShade="FF"/>
                <w:sz w:val="22"/>
                <w:szCs w:val="22"/>
              </w:rPr>
              <w:t xml:space="preserve">Title:     </w:t>
            </w:r>
          </w:p>
          <w:p w:rsidRPr="00ED61F3" w:rsidR="000E39F3" w:rsidP="005E4561" w:rsidRDefault="000E39F3" w14:paraId="5A31A426" w14:textId="77777777">
            <w:pPr>
              <w:keepNext/>
              <w:keepLines/>
              <w:tabs>
                <w:tab w:val="right" w:pos="4389"/>
              </w:tabs>
              <w:ind w:right="183"/>
              <w:rPr>
                <w:rFonts w:cs="Calibri" w:asciiTheme="minorHAnsi" w:hAnsiTheme="minorHAnsi"/>
                <w:color w:val="000000"/>
                <w:sz w:val="22"/>
                <w:szCs w:val="22"/>
              </w:rPr>
            </w:pPr>
          </w:p>
          <w:p w:rsidR="00D3026C" w:rsidP="22E68034" w:rsidRDefault="00344D73" w14:paraId="2F855B40" w14:textId="2777DF15">
            <w:pPr>
              <w:keepNext/>
              <w:keepLines/>
              <w:tabs>
                <w:tab w:val="right" w:pos="4389"/>
              </w:tabs>
              <w:ind w:right="183"/>
              <w:rPr>
                <w:rFonts w:ascii="Calibri" w:hAnsi="Calibri" w:cs="Calibri" w:asciiTheme="minorAscii" w:hAnsiTheme="minorAscii"/>
                <w:color w:val="000000" w:themeColor="text1" w:themeTint="FF" w:themeShade="FF"/>
                <w:sz w:val="22"/>
                <w:szCs w:val="22"/>
              </w:rPr>
            </w:pPr>
            <w:r w:rsidRPr="22E68034">
              <w:rPr>
                <w:rFonts w:ascii="Calibri" w:hAnsi="Calibri" w:cs="Calibri" w:asciiTheme="minorAscii" w:hAnsiTheme="minorAscii"/>
                <w:color w:val="000000"/>
                <w:sz w:val="22"/>
                <w:szCs w:val="22"/>
              </w:rPr>
              <w:t xml:space="preserve">Date:    </w:t>
            </w:r>
            <w:r w:rsidRPr="22E68034" w:rsidR="009E1B6E">
              <w:rPr>
                <w:rFonts w:ascii="Calibri" w:hAnsi="Calibri" w:cs="Calibri" w:asciiTheme="minorAscii" w:hAnsiTheme="minorAscii"/>
                <w:color w:val="000000"/>
                <w:sz w:val="22"/>
                <w:szCs w:val="22"/>
              </w:rPr>
              <w:t xml:space="preserve">  </w:t>
            </w:r>
            <w:bookmarkStart w:name="_GoBack" w:id="4"/>
            <w:bookmarkEnd w:id="4"/>
            <w:r w:rsidR="00B72FA2">
              <w:rPr>
                <w:rFonts w:cs="Calibri" w:asciiTheme="minorHAnsi" w:hAnsiTheme="minorHAnsi"/>
                <w:color w:val="000000"/>
                <w:sz w:val="22"/>
                <w:szCs w:val="22"/>
              </w:rPr>
              <w:tab/>
            </w:r>
          </w:p>
          <w:p w:rsidRPr="00ED61F3" w:rsidR="00303F3C" w:rsidP="005E4561" w:rsidRDefault="00303F3C" w14:paraId="17EA125A" w14:textId="1AD556CC">
            <w:pPr>
              <w:keepNext/>
              <w:keepLines/>
              <w:tabs>
                <w:tab w:val="right" w:pos="4389"/>
              </w:tabs>
              <w:ind w:right="183"/>
              <w:rPr>
                <w:rFonts w:cs="Calibri" w:asciiTheme="minorHAnsi" w:hAnsiTheme="minorHAnsi"/>
                <w:color w:val="000000"/>
                <w:sz w:val="22"/>
                <w:szCs w:val="22"/>
              </w:rPr>
            </w:pPr>
          </w:p>
          <w:p w:rsidRPr="00ED61F3" w:rsidR="000E39F3" w:rsidP="00303F3C" w:rsidRDefault="00303F3C" w14:paraId="09CEB5AE" w14:textId="77777777">
            <w:pPr>
              <w:pStyle w:val="BodyText"/>
              <w:keepNext/>
              <w:keepLines/>
              <w:rPr>
                <w:rFonts w:cs="Calibri" w:asciiTheme="minorHAnsi" w:hAnsiTheme="minorHAnsi"/>
                <w:b/>
                <w:color w:val="000000"/>
                <w:sz w:val="22"/>
                <w:szCs w:val="22"/>
              </w:rPr>
            </w:pPr>
            <w:r w:rsidRPr="00ED61F3">
              <w:rPr>
                <w:rFonts w:cs="Calibri" w:asciiTheme="minorHAnsi" w:hAnsiTheme="minorHAnsi"/>
                <w:color w:val="000000"/>
                <w:sz w:val="22"/>
                <w:szCs w:val="22"/>
              </w:rPr>
              <w:t>I have the authority to bind the Corporation</w:t>
            </w:r>
          </w:p>
        </w:tc>
      </w:tr>
    </w:tbl>
    <w:p w:rsidRPr="00ED61F3" w:rsidR="000E39F3" w:rsidP="000E39F3" w:rsidRDefault="000E39F3" w14:paraId="12EA63FC" w14:textId="2A0A638B">
      <w:pPr>
        <w:rPr>
          <w:rFonts w:asciiTheme="minorHAnsi" w:hAnsiTheme="minorHAnsi"/>
          <w:sz w:val="22"/>
          <w:szCs w:val="22"/>
        </w:rPr>
      </w:pPr>
    </w:p>
    <w:p w:rsidRPr="00ED61F3" w:rsidR="00E31C37" w:rsidP="00474476" w:rsidRDefault="00E31C37" w14:paraId="450A724B" w14:textId="77777777">
      <w:pPr>
        <w:rPr>
          <w:rFonts w:asciiTheme="minorHAnsi" w:hAnsiTheme="minorHAnsi"/>
          <w:sz w:val="22"/>
          <w:szCs w:val="22"/>
        </w:rPr>
        <w:sectPr w:rsidRPr="00ED61F3" w:rsidR="00E31C37" w:rsidSect="00035CB5">
          <w:headerReference w:type="default" r:id="rId9"/>
          <w:footerReference w:type="default" r:id="rId10"/>
          <w:headerReference w:type="first" r:id="rId11"/>
          <w:pgSz w:w="12240" w:h="15840" w:orient="portrait"/>
          <w:pgMar w:top="1440" w:right="1440" w:bottom="1440" w:left="1440" w:header="708" w:footer="708" w:gutter="0"/>
          <w:cols w:space="708"/>
          <w:titlePg/>
          <w:docGrid w:linePitch="360"/>
        </w:sectPr>
      </w:pPr>
    </w:p>
    <w:p w:rsidRPr="00ED61F3" w:rsidR="000E39F3" w:rsidP="000E39F3" w:rsidRDefault="000E39F3" w14:paraId="3CCF867B" w14:textId="77777777">
      <w:pPr>
        <w:pStyle w:val="Basic2L1"/>
        <w:numPr>
          <w:ilvl w:val="0"/>
          <w:numId w:val="0"/>
        </w:numPr>
        <w:ind w:left="720" w:hanging="720"/>
        <w:jc w:val="center"/>
        <w:rPr>
          <w:rFonts w:cs="Calibri" w:asciiTheme="minorHAnsi" w:hAnsiTheme="minorHAnsi"/>
          <w:b/>
          <w:color w:val="000000"/>
          <w:sz w:val="22"/>
          <w:szCs w:val="22"/>
        </w:rPr>
      </w:pPr>
      <w:r w:rsidRPr="00ED61F3">
        <w:rPr>
          <w:rFonts w:cs="Calibri" w:asciiTheme="minorHAnsi" w:hAnsiTheme="minorHAnsi"/>
          <w:b/>
          <w:color w:val="000000"/>
          <w:sz w:val="22"/>
          <w:szCs w:val="22"/>
        </w:rPr>
        <w:lastRenderedPageBreak/>
        <w:t>Schedule A</w:t>
      </w:r>
    </w:p>
    <w:p w:rsidRPr="00ED61F3" w:rsidR="0034511A" w:rsidP="0034511A" w:rsidRDefault="0034511A" w14:paraId="0066F15B" w14:textId="77777777">
      <w:pPr>
        <w:pStyle w:val="Basic2L1"/>
        <w:rPr>
          <w:rFonts w:cs="Calibri" w:asciiTheme="minorHAnsi" w:hAnsiTheme="minorHAnsi"/>
          <w:b/>
          <w:color w:val="000000"/>
          <w:sz w:val="22"/>
          <w:szCs w:val="22"/>
        </w:rPr>
      </w:pPr>
      <w:r w:rsidRPr="00ED61F3">
        <w:rPr>
          <w:rFonts w:cs="Calibri" w:asciiTheme="minorHAnsi" w:hAnsiTheme="minorHAnsi"/>
          <w:b/>
          <w:color w:val="000000"/>
          <w:sz w:val="22"/>
          <w:szCs w:val="22"/>
        </w:rPr>
        <w:t>Definitions</w:t>
      </w:r>
      <w:r w:rsidRPr="00ED61F3">
        <w:rPr>
          <w:rFonts w:cs="Calibri" w:asciiTheme="minorHAnsi" w:hAnsiTheme="minorHAnsi"/>
          <w:color w:val="000000"/>
          <w:sz w:val="22"/>
          <w:szCs w:val="22"/>
        </w:rPr>
        <w:t>. In this Schedule A, in addition to the terms defined elsewhere in this Schedule A, the following words have the following meanings:</w:t>
      </w:r>
    </w:p>
    <w:p w:rsidRPr="00ED61F3" w:rsidR="0034511A" w:rsidP="0034511A" w:rsidRDefault="0034511A" w14:paraId="0845ED47" w14:textId="2C00A9A6">
      <w:pPr>
        <w:pStyle w:val="Basic2L2"/>
        <w:rPr>
          <w:rFonts w:cs="Calibri" w:asciiTheme="minorHAnsi" w:hAnsiTheme="minorHAnsi"/>
          <w:color w:val="000000"/>
          <w:sz w:val="22"/>
          <w:szCs w:val="22"/>
        </w:rPr>
      </w:pPr>
      <w:r w:rsidRPr="00ED61F3">
        <w:rPr>
          <w:rFonts w:cs="Calibri" w:asciiTheme="minorHAnsi" w:hAnsiTheme="minorHAnsi"/>
          <w:color w:val="000000"/>
          <w:sz w:val="22"/>
          <w:szCs w:val="22"/>
        </w:rPr>
        <w:t>“</w:t>
      </w:r>
      <w:r w:rsidRPr="00ED61F3">
        <w:rPr>
          <w:rFonts w:cs="Calibri" w:asciiTheme="minorHAnsi" w:hAnsiTheme="minorHAnsi"/>
          <w:b/>
          <w:color w:val="000000"/>
          <w:sz w:val="22"/>
          <w:szCs w:val="22"/>
        </w:rPr>
        <w:t>Account</w:t>
      </w:r>
      <w:r w:rsidRPr="00ED61F3">
        <w:rPr>
          <w:rFonts w:cs="Calibri" w:asciiTheme="minorHAnsi" w:hAnsiTheme="minorHAnsi"/>
          <w:color w:val="000000"/>
          <w:sz w:val="22"/>
          <w:szCs w:val="22"/>
        </w:rPr>
        <w:t>” means the</w:t>
      </w:r>
      <w:r w:rsidRPr="00ED61F3" w:rsidR="00ED61F3">
        <w:rPr>
          <w:rFonts w:asciiTheme="minorHAnsi" w:hAnsiTheme="minorHAnsi"/>
          <w:sz w:val="22"/>
          <w:szCs w:val="22"/>
        </w:rPr>
        <w:t xml:space="preserve"> Member</w:t>
      </w:r>
      <w:r w:rsidRPr="00ED61F3">
        <w:rPr>
          <w:rFonts w:cs="Calibri" w:asciiTheme="minorHAnsi" w:hAnsiTheme="minorHAnsi"/>
          <w:color w:val="000000"/>
          <w:sz w:val="22"/>
          <w:szCs w:val="22"/>
        </w:rPr>
        <w:t>’s account for use of the Online Services.</w:t>
      </w:r>
    </w:p>
    <w:p w:rsidRPr="00ED61F3" w:rsidR="0034511A" w:rsidP="0034511A" w:rsidRDefault="0034511A" w14:paraId="7DAC7FA1" w14:textId="2F1D3D9A">
      <w:pPr>
        <w:pStyle w:val="Basic2L2"/>
        <w:rPr>
          <w:rFonts w:cs="Calibri" w:asciiTheme="minorHAnsi" w:hAnsiTheme="minorHAnsi"/>
          <w:color w:val="000000"/>
          <w:sz w:val="22"/>
          <w:szCs w:val="22"/>
        </w:rPr>
      </w:pPr>
      <w:r w:rsidRPr="00ED61F3">
        <w:rPr>
          <w:rFonts w:cs="Calibri" w:asciiTheme="minorHAnsi" w:hAnsiTheme="minorHAnsi"/>
          <w:color w:val="000000"/>
          <w:sz w:val="22"/>
          <w:szCs w:val="22"/>
        </w:rPr>
        <w:t>“</w:t>
      </w:r>
      <w:r w:rsidRPr="00ED61F3">
        <w:rPr>
          <w:rFonts w:cs="Calibri" w:asciiTheme="minorHAnsi" w:hAnsiTheme="minorHAnsi"/>
          <w:b/>
          <w:color w:val="000000"/>
          <w:sz w:val="22"/>
          <w:szCs w:val="22"/>
        </w:rPr>
        <w:t>Facility</w:t>
      </w:r>
      <w:r w:rsidRPr="00ED61F3">
        <w:rPr>
          <w:rFonts w:cs="Calibri" w:asciiTheme="minorHAnsi" w:hAnsiTheme="minorHAnsi"/>
          <w:color w:val="000000"/>
          <w:sz w:val="22"/>
          <w:szCs w:val="22"/>
        </w:rPr>
        <w:t xml:space="preserve">” means a facility or other location that: (i) is currently, or has previously been, occupied by the </w:t>
      </w:r>
      <w:r w:rsidRPr="00ED61F3" w:rsidR="00ED61F3">
        <w:rPr>
          <w:rFonts w:asciiTheme="minorHAnsi" w:hAnsiTheme="minorHAnsi"/>
          <w:sz w:val="22"/>
          <w:szCs w:val="22"/>
        </w:rPr>
        <w:t>Member</w:t>
      </w:r>
      <w:r w:rsidRPr="00ED61F3">
        <w:rPr>
          <w:rFonts w:cs="Calibri" w:asciiTheme="minorHAnsi" w:hAnsiTheme="minorHAnsi"/>
          <w:color w:val="000000"/>
          <w:sz w:val="22"/>
          <w:szCs w:val="22"/>
        </w:rPr>
        <w:t>; and (ii) the</w:t>
      </w:r>
      <w:r w:rsidRPr="00ED61F3" w:rsidR="00ED61F3">
        <w:rPr>
          <w:rFonts w:asciiTheme="minorHAnsi" w:hAnsiTheme="minorHAnsi"/>
          <w:sz w:val="22"/>
          <w:szCs w:val="22"/>
        </w:rPr>
        <w:t xml:space="preserve"> Member </w:t>
      </w:r>
      <w:r w:rsidRPr="00ED61F3">
        <w:rPr>
          <w:rFonts w:cs="Calibri" w:asciiTheme="minorHAnsi" w:hAnsiTheme="minorHAnsi"/>
          <w:color w:val="000000"/>
          <w:sz w:val="22"/>
          <w:szCs w:val="22"/>
        </w:rPr>
        <w:t xml:space="preserve">wishes to track such location’s greenhouse gas emissions using the Online Services. </w:t>
      </w:r>
    </w:p>
    <w:p w:rsidRPr="00ED61F3" w:rsidR="0034511A" w:rsidP="0034511A" w:rsidRDefault="0034511A" w14:paraId="5DA92C9A" w14:textId="60675117">
      <w:pPr>
        <w:pStyle w:val="Basic2L2"/>
        <w:rPr>
          <w:rFonts w:cs="Calibri" w:asciiTheme="minorHAnsi" w:hAnsiTheme="minorHAnsi"/>
          <w:color w:val="000000"/>
          <w:sz w:val="22"/>
          <w:szCs w:val="22"/>
        </w:rPr>
      </w:pPr>
      <w:r w:rsidRPr="00ED61F3">
        <w:rPr>
          <w:rFonts w:cs="Calibri" w:asciiTheme="minorHAnsi" w:hAnsiTheme="minorHAnsi"/>
          <w:color w:val="000000"/>
          <w:sz w:val="22"/>
          <w:szCs w:val="22"/>
        </w:rPr>
        <w:t>“</w:t>
      </w:r>
      <w:r w:rsidRPr="00ED61F3">
        <w:rPr>
          <w:rFonts w:cs="Calibri" w:asciiTheme="minorHAnsi" w:hAnsiTheme="minorHAnsi"/>
          <w:b/>
          <w:color w:val="000000"/>
          <w:sz w:val="22"/>
          <w:szCs w:val="22"/>
        </w:rPr>
        <w:t>Named User</w:t>
      </w:r>
      <w:r w:rsidRPr="00ED61F3">
        <w:rPr>
          <w:rFonts w:cs="Calibri" w:asciiTheme="minorHAnsi" w:hAnsiTheme="minorHAnsi"/>
          <w:color w:val="000000"/>
          <w:sz w:val="22"/>
          <w:szCs w:val="22"/>
        </w:rPr>
        <w:t xml:space="preserve">” means an employee of the </w:t>
      </w:r>
      <w:r w:rsidRPr="00ED61F3" w:rsidR="00ED61F3">
        <w:rPr>
          <w:rFonts w:asciiTheme="minorHAnsi" w:hAnsiTheme="minorHAnsi"/>
          <w:sz w:val="22"/>
          <w:szCs w:val="22"/>
        </w:rPr>
        <w:t xml:space="preserve">Member </w:t>
      </w:r>
      <w:r w:rsidRPr="00ED61F3">
        <w:rPr>
          <w:rFonts w:cs="Calibri" w:asciiTheme="minorHAnsi" w:hAnsiTheme="minorHAnsi"/>
          <w:color w:val="000000"/>
          <w:sz w:val="22"/>
          <w:szCs w:val="22"/>
        </w:rPr>
        <w:t>who is designated by the</w:t>
      </w:r>
      <w:r w:rsidRPr="00ED61F3" w:rsidR="00ED61F3">
        <w:rPr>
          <w:rFonts w:asciiTheme="minorHAnsi" w:hAnsiTheme="minorHAnsi"/>
          <w:sz w:val="22"/>
          <w:szCs w:val="22"/>
        </w:rPr>
        <w:t xml:space="preserve"> Member </w:t>
      </w:r>
      <w:r w:rsidRPr="00ED61F3">
        <w:rPr>
          <w:rFonts w:cs="Calibri" w:asciiTheme="minorHAnsi" w:hAnsiTheme="minorHAnsi"/>
          <w:color w:val="000000"/>
          <w:sz w:val="22"/>
          <w:szCs w:val="22"/>
        </w:rPr>
        <w:t xml:space="preserve">to have Credentials (as defined below) for the access and use of the Account. </w:t>
      </w:r>
    </w:p>
    <w:p w:rsidRPr="00ED61F3" w:rsidR="0034511A" w:rsidP="0034511A" w:rsidRDefault="0034511A" w14:paraId="3E20FADE" w14:textId="769ECEC5">
      <w:pPr>
        <w:pStyle w:val="Basic2L2"/>
        <w:rPr>
          <w:rFonts w:cs="Calibri" w:asciiTheme="minorHAnsi" w:hAnsiTheme="minorHAnsi"/>
          <w:color w:val="000000"/>
          <w:sz w:val="22"/>
          <w:szCs w:val="22"/>
        </w:rPr>
      </w:pPr>
      <w:r w:rsidRPr="00ED61F3">
        <w:rPr>
          <w:rFonts w:cs="Calibri" w:asciiTheme="minorHAnsi" w:hAnsiTheme="minorHAnsi"/>
          <w:color w:val="000000"/>
          <w:sz w:val="22"/>
          <w:szCs w:val="22"/>
        </w:rPr>
        <w:t>“</w:t>
      </w:r>
      <w:r w:rsidRPr="00ED61F3">
        <w:rPr>
          <w:rFonts w:cs="Calibri" w:asciiTheme="minorHAnsi" w:hAnsiTheme="minorHAnsi"/>
          <w:b/>
          <w:color w:val="000000"/>
          <w:sz w:val="22"/>
          <w:szCs w:val="22"/>
        </w:rPr>
        <w:t>Online Service</w:t>
      </w:r>
      <w:r w:rsidRPr="00035CB5" w:rsidR="00ED61F3">
        <w:rPr>
          <w:rFonts w:cs="Calibri" w:asciiTheme="minorHAnsi" w:hAnsiTheme="minorHAnsi"/>
          <w:b/>
          <w:color w:val="000000"/>
          <w:sz w:val="22"/>
          <w:szCs w:val="22"/>
        </w:rPr>
        <w:t>s</w:t>
      </w:r>
      <w:r w:rsidR="00ED61F3">
        <w:rPr>
          <w:rFonts w:cs="Calibri" w:asciiTheme="minorHAnsi" w:hAnsiTheme="minorHAnsi"/>
          <w:color w:val="000000"/>
          <w:sz w:val="22"/>
          <w:szCs w:val="22"/>
        </w:rPr>
        <w:t>” means Verisae</w:t>
      </w:r>
      <w:r w:rsidRPr="00ED61F3">
        <w:rPr>
          <w:rFonts w:cs="Calibri" w:asciiTheme="minorHAnsi" w:hAnsiTheme="minorHAnsi"/>
          <w:color w:val="000000"/>
          <w:sz w:val="22"/>
          <w:szCs w:val="22"/>
        </w:rPr>
        <w:t xml:space="preserve">’s cloud-based software platform services made available by </w:t>
      </w:r>
      <w:r w:rsidR="00ED61F3">
        <w:rPr>
          <w:rFonts w:cs="Calibri" w:asciiTheme="minorHAnsi" w:hAnsiTheme="minorHAnsi"/>
          <w:color w:val="000000"/>
          <w:sz w:val="22"/>
          <w:szCs w:val="22"/>
        </w:rPr>
        <w:t>reThink Green</w:t>
      </w:r>
      <w:r w:rsidRPr="00ED61F3">
        <w:rPr>
          <w:rFonts w:cs="Calibri" w:asciiTheme="minorHAnsi" w:hAnsiTheme="minorHAnsi"/>
          <w:color w:val="000000"/>
          <w:sz w:val="22"/>
          <w:szCs w:val="22"/>
        </w:rPr>
        <w:t xml:space="preserve"> to the </w:t>
      </w:r>
      <w:r w:rsidRPr="00ED61F3" w:rsidR="00ED61F3">
        <w:rPr>
          <w:rFonts w:asciiTheme="minorHAnsi" w:hAnsiTheme="minorHAnsi"/>
          <w:sz w:val="22"/>
          <w:szCs w:val="22"/>
        </w:rPr>
        <w:t xml:space="preserve">Member </w:t>
      </w:r>
      <w:r w:rsidRPr="00ED61F3">
        <w:rPr>
          <w:rFonts w:cs="Calibri" w:asciiTheme="minorHAnsi" w:hAnsiTheme="minorHAnsi"/>
          <w:color w:val="000000"/>
          <w:sz w:val="22"/>
          <w:szCs w:val="22"/>
        </w:rPr>
        <w:t>from time to time.</w:t>
      </w:r>
    </w:p>
    <w:p w:rsidRPr="00ED61F3" w:rsidR="0034511A" w:rsidP="0034511A" w:rsidRDefault="0034511A" w14:paraId="1244F835" w14:textId="77777777">
      <w:pPr>
        <w:pStyle w:val="Basic2L1"/>
        <w:rPr>
          <w:rFonts w:cs="Calibri" w:asciiTheme="minorHAnsi" w:hAnsiTheme="minorHAnsi"/>
          <w:color w:val="000000"/>
          <w:sz w:val="22"/>
          <w:szCs w:val="22"/>
        </w:rPr>
      </w:pPr>
      <w:r w:rsidRPr="00ED61F3">
        <w:rPr>
          <w:rFonts w:cs="Calibri" w:asciiTheme="minorHAnsi" w:hAnsiTheme="minorHAnsi"/>
          <w:b/>
          <w:color w:val="000000"/>
          <w:sz w:val="22"/>
          <w:szCs w:val="22"/>
        </w:rPr>
        <w:t xml:space="preserve">Access and Use of the </w:t>
      </w:r>
      <w:r w:rsidRPr="00ED61F3" w:rsidR="00784A8C">
        <w:rPr>
          <w:rFonts w:cs="Calibri" w:asciiTheme="minorHAnsi" w:hAnsiTheme="minorHAnsi"/>
          <w:b/>
          <w:color w:val="000000"/>
          <w:sz w:val="22"/>
          <w:szCs w:val="22"/>
        </w:rPr>
        <w:t xml:space="preserve">Online </w:t>
      </w:r>
      <w:r w:rsidRPr="00ED61F3">
        <w:rPr>
          <w:rFonts w:cs="Calibri" w:asciiTheme="minorHAnsi" w:hAnsiTheme="minorHAnsi"/>
          <w:b/>
          <w:color w:val="000000"/>
          <w:sz w:val="22"/>
          <w:szCs w:val="22"/>
        </w:rPr>
        <w:t>Service</w:t>
      </w:r>
      <w:r w:rsidRPr="00ED61F3" w:rsidR="00784A8C">
        <w:rPr>
          <w:rFonts w:cs="Calibri" w:asciiTheme="minorHAnsi" w:hAnsiTheme="minorHAnsi"/>
          <w:b/>
          <w:color w:val="000000"/>
          <w:sz w:val="22"/>
          <w:szCs w:val="22"/>
        </w:rPr>
        <w:t>s</w:t>
      </w:r>
      <w:r w:rsidRPr="00ED61F3">
        <w:rPr>
          <w:rFonts w:cs="Calibri" w:asciiTheme="minorHAnsi" w:hAnsiTheme="minorHAnsi"/>
          <w:color w:val="000000"/>
          <w:sz w:val="22"/>
          <w:szCs w:val="22"/>
        </w:rPr>
        <w:t xml:space="preserve">.  </w:t>
      </w:r>
    </w:p>
    <w:p w:rsidRPr="00ED61F3" w:rsidR="0034511A" w:rsidP="0034511A" w:rsidRDefault="008E1CD7" w14:paraId="7AF2CFC2" w14:textId="456F5F97">
      <w:pPr>
        <w:pStyle w:val="Basic2L2"/>
        <w:rPr>
          <w:rFonts w:cs="Calibri" w:asciiTheme="minorHAnsi" w:hAnsiTheme="minorHAnsi"/>
          <w:color w:val="000000"/>
          <w:sz w:val="22"/>
          <w:szCs w:val="22"/>
        </w:rPr>
      </w:pPr>
      <w:r>
        <w:rPr>
          <w:rFonts w:cs="Calibri" w:asciiTheme="minorHAnsi" w:hAnsiTheme="minorHAnsi"/>
          <w:color w:val="000000"/>
          <w:sz w:val="22"/>
          <w:szCs w:val="22"/>
        </w:rPr>
        <w:t>reThink Green</w:t>
      </w:r>
      <w:r w:rsidRPr="00ED61F3" w:rsidR="0034511A">
        <w:rPr>
          <w:rFonts w:cs="Calibri" w:asciiTheme="minorHAnsi" w:hAnsiTheme="minorHAnsi"/>
          <w:color w:val="000000"/>
          <w:sz w:val="22"/>
          <w:szCs w:val="22"/>
        </w:rPr>
        <w:t xml:space="preserve"> hereby grants the </w:t>
      </w:r>
      <w:r w:rsidRPr="00ED61F3" w:rsidR="00ED61F3">
        <w:rPr>
          <w:rFonts w:asciiTheme="minorHAnsi" w:hAnsiTheme="minorHAnsi"/>
          <w:sz w:val="22"/>
          <w:szCs w:val="22"/>
        </w:rPr>
        <w:t xml:space="preserve">Member </w:t>
      </w:r>
      <w:r w:rsidRPr="00ED61F3" w:rsidR="0034511A">
        <w:rPr>
          <w:rFonts w:cs="Calibri" w:asciiTheme="minorHAnsi" w:hAnsiTheme="minorHAnsi"/>
          <w:color w:val="000000"/>
          <w:sz w:val="22"/>
          <w:szCs w:val="22"/>
        </w:rPr>
        <w:t xml:space="preserve">a limited, non-exclusive, non-transferable right to access and use, and to allow Named Users to access and use, the Online Services during the Term. </w:t>
      </w:r>
    </w:p>
    <w:p w:rsidRPr="00ED61F3" w:rsidR="0034511A" w:rsidP="0034511A" w:rsidRDefault="0034511A" w14:paraId="501942C2" w14:textId="152BBC93">
      <w:pPr>
        <w:pStyle w:val="Basic2L2"/>
        <w:rPr>
          <w:rFonts w:cs="Calibri" w:asciiTheme="minorHAnsi" w:hAnsiTheme="minorHAnsi"/>
          <w:color w:val="000000"/>
          <w:sz w:val="22"/>
          <w:szCs w:val="22"/>
        </w:rPr>
      </w:pPr>
      <w:r w:rsidRPr="00ED61F3">
        <w:rPr>
          <w:rFonts w:cs="Calibri" w:asciiTheme="minorHAnsi" w:hAnsiTheme="minorHAnsi"/>
          <w:color w:val="000000"/>
          <w:sz w:val="22"/>
          <w:szCs w:val="22"/>
        </w:rPr>
        <w:t xml:space="preserve">The </w:t>
      </w:r>
      <w:r w:rsidRPr="00ED61F3" w:rsidR="00ED61F3">
        <w:rPr>
          <w:rFonts w:asciiTheme="minorHAnsi" w:hAnsiTheme="minorHAnsi"/>
          <w:sz w:val="22"/>
          <w:szCs w:val="22"/>
        </w:rPr>
        <w:t xml:space="preserve">Member </w:t>
      </w:r>
      <w:r w:rsidRPr="00ED61F3">
        <w:rPr>
          <w:rFonts w:cs="Calibri" w:asciiTheme="minorHAnsi" w:hAnsiTheme="minorHAnsi"/>
          <w:color w:val="000000"/>
          <w:sz w:val="22"/>
          <w:szCs w:val="22"/>
        </w:rPr>
        <w:t xml:space="preserve">will be responsible for all activity that occurs under the Account, whether authorized by the </w:t>
      </w:r>
      <w:r w:rsidRPr="00ED61F3" w:rsidR="00ED61F3">
        <w:rPr>
          <w:rFonts w:asciiTheme="minorHAnsi" w:hAnsiTheme="minorHAnsi"/>
          <w:sz w:val="22"/>
          <w:szCs w:val="22"/>
        </w:rPr>
        <w:t xml:space="preserve">Member </w:t>
      </w:r>
      <w:r w:rsidRPr="00ED61F3">
        <w:rPr>
          <w:rFonts w:cs="Calibri" w:asciiTheme="minorHAnsi" w:hAnsiTheme="minorHAnsi"/>
          <w:color w:val="000000"/>
          <w:sz w:val="22"/>
          <w:szCs w:val="22"/>
        </w:rPr>
        <w:t>or no</w:t>
      </w:r>
      <w:r w:rsidR="00ED61F3">
        <w:rPr>
          <w:rFonts w:cs="Calibri" w:asciiTheme="minorHAnsi" w:hAnsiTheme="minorHAnsi"/>
          <w:color w:val="000000"/>
          <w:sz w:val="22"/>
          <w:szCs w:val="22"/>
        </w:rPr>
        <w:t>t. reThink Green</w:t>
      </w:r>
      <w:r w:rsidRPr="00ED61F3">
        <w:rPr>
          <w:rFonts w:cs="Calibri" w:asciiTheme="minorHAnsi" w:hAnsiTheme="minorHAnsi"/>
          <w:color w:val="000000"/>
          <w:sz w:val="22"/>
          <w:szCs w:val="22"/>
        </w:rPr>
        <w:t xml:space="preserve"> will not be liable for any loss that the </w:t>
      </w:r>
      <w:r w:rsidRPr="00ED61F3" w:rsidR="00ED61F3">
        <w:rPr>
          <w:rFonts w:asciiTheme="minorHAnsi" w:hAnsiTheme="minorHAnsi"/>
          <w:sz w:val="22"/>
          <w:szCs w:val="22"/>
        </w:rPr>
        <w:t xml:space="preserve">Member </w:t>
      </w:r>
      <w:r w:rsidRPr="00ED61F3">
        <w:rPr>
          <w:rFonts w:cs="Calibri" w:asciiTheme="minorHAnsi" w:hAnsiTheme="minorHAnsi"/>
          <w:color w:val="000000"/>
          <w:sz w:val="22"/>
          <w:szCs w:val="22"/>
        </w:rPr>
        <w:t>may incur due to any unauthorized use of the Account and/or any Credentials (as defined below).</w:t>
      </w:r>
    </w:p>
    <w:p w:rsidRPr="00ED61F3" w:rsidR="0034511A" w:rsidP="0034511A" w:rsidRDefault="0034511A" w14:paraId="7422DAEC" w14:textId="4B5F995A">
      <w:pPr>
        <w:pStyle w:val="Basic2L2"/>
        <w:rPr>
          <w:rFonts w:cs="Calibri" w:asciiTheme="minorHAnsi" w:hAnsiTheme="minorHAnsi"/>
          <w:color w:val="000000"/>
          <w:sz w:val="22"/>
          <w:szCs w:val="22"/>
        </w:rPr>
      </w:pPr>
      <w:r w:rsidRPr="00ED61F3">
        <w:rPr>
          <w:rFonts w:cs="Calibri" w:asciiTheme="minorHAnsi" w:hAnsiTheme="minorHAnsi"/>
          <w:color w:val="000000"/>
          <w:sz w:val="22"/>
          <w:szCs w:val="22"/>
        </w:rPr>
        <w:t xml:space="preserve">Each of the current maximum number of Facilities that the </w:t>
      </w:r>
      <w:r w:rsidRPr="00ED61F3" w:rsidR="00ED61F3">
        <w:rPr>
          <w:rFonts w:asciiTheme="minorHAnsi" w:hAnsiTheme="minorHAnsi"/>
          <w:sz w:val="22"/>
          <w:szCs w:val="22"/>
        </w:rPr>
        <w:t xml:space="preserve">Member </w:t>
      </w:r>
      <w:r w:rsidRPr="00ED61F3">
        <w:rPr>
          <w:rFonts w:cs="Calibri" w:asciiTheme="minorHAnsi" w:hAnsiTheme="minorHAnsi"/>
          <w:color w:val="000000"/>
          <w:sz w:val="22"/>
          <w:szCs w:val="22"/>
        </w:rPr>
        <w:t xml:space="preserve">will be entitled to use for the Account from time to time and the current maximum Named Users that the </w:t>
      </w:r>
      <w:r w:rsidRPr="00ED61F3" w:rsidR="00ED61F3">
        <w:rPr>
          <w:rFonts w:asciiTheme="minorHAnsi" w:hAnsiTheme="minorHAnsi"/>
          <w:sz w:val="22"/>
          <w:szCs w:val="22"/>
        </w:rPr>
        <w:t>Member</w:t>
      </w:r>
      <w:r w:rsidR="00ED61F3">
        <w:rPr>
          <w:rFonts w:asciiTheme="minorHAnsi" w:hAnsiTheme="minorHAnsi"/>
          <w:sz w:val="22"/>
          <w:szCs w:val="22"/>
        </w:rPr>
        <w:t xml:space="preserve"> </w:t>
      </w:r>
      <w:r w:rsidRPr="00ED61F3">
        <w:rPr>
          <w:rFonts w:cs="Calibri" w:asciiTheme="minorHAnsi" w:hAnsiTheme="minorHAnsi"/>
          <w:color w:val="000000"/>
          <w:sz w:val="22"/>
          <w:szCs w:val="22"/>
        </w:rPr>
        <w:t>will be entitled to designate from time to time will be established in accordance with following:</w:t>
      </w:r>
    </w:p>
    <w:tbl>
      <w:tblPr>
        <w:tblW w:w="0" w:type="auto"/>
        <w:tblInd w:w="16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430"/>
        <w:gridCol w:w="2070"/>
        <w:gridCol w:w="2070"/>
      </w:tblGrid>
      <w:tr w:rsidRPr="00ED61F3" w:rsidR="0034511A" w:rsidTr="00962AE9" w14:paraId="732CC163" w14:textId="77777777">
        <w:tc>
          <w:tcPr>
            <w:tcW w:w="2430" w:type="dxa"/>
          </w:tcPr>
          <w:p w:rsidRPr="00ED61F3" w:rsidR="0034511A" w:rsidP="00CD4870" w:rsidRDefault="007D5F90" w14:paraId="783596C1" w14:textId="70393839">
            <w:pPr>
              <w:pStyle w:val="Basic2L2"/>
              <w:numPr>
                <w:ilvl w:val="0"/>
                <w:numId w:val="0"/>
              </w:numPr>
              <w:spacing w:after="0"/>
              <w:jc w:val="center"/>
              <w:rPr>
                <w:rFonts w:cs="Calibri" w:asciiTheme="minorHAnsi" w:hAnsiTheme="minorHAnsi"/>
                <w:b/>
                <w:color w:val="000000"/>
                <w:sz w:val="22"/>
                <w:szCs w:val="22"/>
              </w:rPr>
            </w:pPr>
            <w:r>
              <w:rPr>
                <w:rFonts w:cs="Calibri" w:asciiTheme="minorHAnsi" w:hAnsiTheme="minorHAnsi"/>
                <w:b/>
                <w:color w:val="000000"/>
                <w:sz w:val="22"/>
                <w:szCs w:val="22"/>
              </w:rPr>
              <w:tab/>
            </w:r>
          </w:p>
        </w:tc>
        <w:tc>
          <w:tcPr>
            <w:tcW w:w="2070" w:type="dxa"/>
          </w:tcPr>
          <w:p w:rsidRPr="00ED61F3" w:rsidR="0034511A" w:rsidP="00962AE9" w:rsidRDefault="0034511A" w14:paraId="3AE5503E" w14:textId="77777777">
            <w:pPr>
              <w:pStyle w:val="Basic2L2"/>
              <w:numPr>
                <w:ilvl w:val="0"/>
                <w:numId w:val="0"/>
              </w:numPr>
              <w:spacing w:after="0"/>
              <w:jc w:val="center"/>
              <w:rPr>
                <w:rFonts w:cs="Calibri" w:asciiTheme="minorHAnsi" w:hAnsiTheme="minorHAnsi"/>
                <w:b/>
                <w:color w:val="000000"/>
                <w:sz w:val="22"/>
                <w:szCs w:val="22"/>
              </w:rPr>
            </w:pPr>
            <w:r w:rsidRPr="00ED61F3">
              <w:rPr>
                <w:rFonts w:cs="Calibri" w:asciiTheme="minorHAnsi" w:hAnsiTheme="minorHAnsi"/>
                <w:b/>
                <w:color w:val="000000"/>
                <w:sz w:val="22"/>
                <w:szCs w:val="22"/>
              </w:rPr>
              <w:t>Maximum number of Facilities</w:t>
            </w:r>
          </w:p>
        </w:tc>
        <w:tc>
          <w:tcPr>
            <w:tcW w:w="2070" w:type="dxa"/>
          </w:tcPr>
          <w:p w:rsidRPr="00ED61F3" w:rsidR="0034511A" w:rsidP="00962AE9" w:rsidRDefault="0034511A" w14:paraId="0A44242E" w14:textId="77777777">
            <w:pPr>
              <w:jc w:val="center"/>
              <w:rPr>
                <w:rFonts w:cs="Calibri" w:asciiTheme="minorHAnsi" w:hAnsiTheme="minorHAnsi"/>
                <w:b/>
                <w:sz w:val="22"/>
                <w:szCs w:val="22"/>
              </w:rPr>
            </w:pPr>
            <w:r w:rsidRPr="00ED61F3">
              <w:rPr>
                <w:rFonts w:cs="Calibri" w:asciiTheme="minorHAnsi" w:hAnsiTheme="minorHAnsi"/>
                <w:b/>
                <w:sz w:val="22"/>
                <w:szCs w:val="22"/>
              </w:rPr>
              <w:t>Maximum number of Named Users</w:t>
            </w:r>
          </w:p>
        </w:tc>
      </w:tr>
      <w:tr w:rsidRPr="00ED61F3" w:rsidR="0034511A" w:rsidTr="00962AE9" w14:paraId="0128B135" w14:textId="77777777">
        <w:tc>
          <w:tcPr>
            <w:tcW w:w="2430" w:type="dxa"/>
          </w:tcPr>
          <w:p w:rsidRPr="00ED61F3" w:rsidR="0034511A" w:rsidP="00962AE9" w:rsidRDefault="0034511A" w14:paraId="1703FA83" w14:textId="77777777">
            <w:pPr>
              <w:rPr>
                <w:rFonts w:cs="Calibri" w:asciiTheme="minorHAnsi" w:hAnsiTheme="minorHAnsi"/>
                <w:sz w:val="22"/>
                <w:szCs w:val="22"/>
              </w:rPr>
            </w:pPr>
            <w:r w:rsidRPr="00ED61F3">
              <w:rPr>
                <w:rFonts w:cs="Calibri" w:asciiTheme="minorHAnsi" w:hAnsiTheme="minorHAnsi"/>
                <w:sz w:val="22"/>
                <w:szCs w:val="22"/>
              </w:rPr>
              <w:t>1 – 5</w:t>
            </w:r>
          </w:p>
        </w:tc>
        <w:tc>
          <w:tcPr>
            <w:tcW w:w="2070" w:type="dxa"/>
          </w:tcPr>
          <w:p w:rsidRPr="00ED61F3" w:rsidR="0034511A" w:rsidP="00962AE9" w:rsidRDefault="0034511A" w14:paraId="0EAE3DB2" w14:textId="77777777">
            <w:pPr>
              <w:rPr>
                <w:rFonts w:cs="Calibri" w:asciiTheme="minorHAnsi" w:hAnsiTheme="minorHAnsi"/>
                <w:sz w:val="22"/>
                <w:szCs w:val="22"/>
              </w:rPr>
            </w:pPr>
            <w:r w:rsidRPr="00ED61F3">
              <w:rPr>
                <w:rFonts w:cs="Calibri" w:asciiTheme="minorHAnsi" w:hAnsiTheme="minorHAnsi"/>
                <w:sz w:val="22"/>
                <w:szCs w:val="22"/>
              </w:rPr>
              <w:t>1</w:t>
            </w:r>
          </w:p>
        </w:tc>
        <w:tc>
          <w:tcPr>
            <w:tcW w:w="2070" w:type="dxa"/>
          </w:tcPr>
          <w:p w:rsidRPr="00ED61F3" w:rsidR="0034511A" w:rsidP="00962AE9" w:rsidRDefault="0034511A" w14:paraId="4D81A1CA" w14:textId="77777777">
            <w:pPr>
              <w:rPr>
                <w:rFonts w:cs="Calibri" w:asciiTheme="minorHAnsi" w:hAnsiTheme="minorHAnsi"/>
                <w:sz w:val="22"/>
                <w:szCs w:val="22"/>
              </w:rPr>
            </w:pPr>
            <w:r w:rsidRPr="00ED61F3">
              <w:rPr>
                <w:rFonts w:cs="Calibri" w:asciiTheme="minorHAnsi" w:hAnsiTheme="minorHAnsi"/>
                <w:sz w:val="22"/>
                <w:szCs w:val="22"/>
              </w:rPr>
              <w:t>1</w:t>
            </w:r>
          </w:p>
        </w:tc>
      </w:tr>
      <w:tr w:rsidRPr="00ED61F3" w:rsidR="0034511A" w:rsidTr="00962AE9" w14:paraId="269B93B4" w14:textId="77777777">
        <w:tc>
          <w:tcPr>
            <w:tcW w:w="2430" w:type="dxa"/>
          </w:tcPr>
          <w:p w:rsidRPr="00ED61F3" w:rsidR="0034511A" w:rsidP="00962AE9" w:rsidRDefault="0034511A" w14:paraId="1122E42C" w14:textId="77777777">
            <w:pPr>
              <w:rPr>
                <w:rFonts w:cs="Calibri" w:asciiTheme="minorHAnsi" w:hAnsiTheme="minorHAnsi"/>
                <w:sz w:val="22"/>
                <w:szCs w:val="22"/>
              </w:rPr>
            </w:pPr>
            <w:r w:rsidRPr="00ED61F3">
              <w:rPr>
                <w:rFonts w:cs="Calibri" w:asciiTheme="minorHAnsi" w:hAnsiTheme="minorHAnsi"/>
                <w:sz w:val="22"/>
                <w:szCs w:val="22"/>
              </w:rPr>
              <w:t>6 – 10</w:t>
            </w:r>
          </w:p>
        </w:tc>
        <w:tc>
          <w:tcPr>
            <w:tcW w:w="2070" w:type="dxa"/>
          </w:tcPr>
          <w:p w:rsidRPr="00ED61F3" w:rsidR="0034511A" w:rsidP="00962AE9" w:rsidRDefault="0034511A" w14:paraId="02981C05" w14:textId="77777777">
            <w:pPr>
              <w:rPr>
                <w:rFonts w:cs="Calibri" w:asciiTheme="minorHAnsi" w:hAnsiTheme="minorHAnsi"/>
                <w:sz w:val="22"/>
                <w:szCs w:val="22"/>
              </w:rPr>
            </w:pPr>
            <w:r w:rsidRPr="00ED61F3">
              <w:rPr>
                <w:rFonts w:cs="Calibri" w:asciiTheme="minorHAnsi" w:hAnsiTheme="minorHAnsi"/>
                <w:sz w:val="22"/>
                <w:szCs w:val="22"/>
              </w:rPr>
              <w:t>1</w:t>
            </w:r>
          </w:p>
        </w:tc>
        <w:tc>
          <w:tcPr>
            <w:tcW w:w="2070" w:type="dxa"/>
          </w:tcPr>
          <w:p w:rsidRPr="00ED61F3" w:rsidR="0034511A" w:rsidP="00962AE9" w:rsidRDefault="0034511A" w14:paraId="207794FE" w14:textId="77777777">
            <w:pPr>
              <w:rPr>
                <w:rFonts w:cs="Calibri" w:asciiTheme="minorHAnsi" w:hAnsiTheme="minorHAnsi"/>
                <w:sz w:val="22"/>
                <w:szCs w:val="22"/>
              </w:rPr>
            </w:pPr>
            <w:r w:rsidRPr="00ED61F3">
              <w:rPr>
                <w:rFonts w:cs="Calibri" w:asciiTheme="minorHAnsi" w:hAnsiTheme="minorHAnsi"/>
                <w:sz w:val="22"/>
                <w:szCs w:val="22"/>
              </w:rPr>
              <w:t>1</w:t>
            </w:r>
          </w:p>
        </w:tc>
      </w:tr>
      <w:tr w:rsidRPr="00ED61F3" w:rsidR="0034511A" w:rsidTr="00962AE9" w14:paraId="26A5501E" w14:textId="77777777">
        <w:tc>
          <w:tcPr>
            <w:tcW w:w="2430" w:type="dxa"/>
          </w:tcPr>
          <w:p w:rsidRPr="00ED61F3" w:rsidR="0034511A" w:rsidP="00962AE9" w:rsidRDefault="0034511A" w14:paraId="397E34CC" w14:textId="77777777">
            <w:pPr>
              <w:rPr>
                <w:rFonts w:cs="Calibri" w:asciiTheme="minorHAnsi" w:hAnsiTheme="minorHAnsi"/>
                <w:sz w:val="22"/>
                <w:szCs w:val="22"/>
              </w:rPr>
            </w:pPr>
            <w:r w:rsidRPr="00ED61F3">
              <w:rPr>
                <w:rFonts w:cs="Calibri" w:asciiTheme="minorHAnsi" w:hAnsiTheme="minorHAnsi"/>
                <w:sz w:val="22"/>
                <w:szCs w:val="22"/>
              </w:rPr>
              <w:t>11 – 25</w:t>
            </w:r>
          </w:p>
        </w:tc>
        <w:tc>
          <w:tcPr>
            <w:tcW w:w="2070" w:type="dxa"/>
          </w:tcPr>
          <w:p w:rsidRPr="00ED61F3" w:rsidR="0034511A" w:rsidP="00962AE9" w:rsidRDefault="0034511A" w14:paraId="39BC547B" w14:textId="77777777">
            <w:pPr>
              <w:rPr>
                <w:rFonts w:cs="Calibri" w:asciiTheme="minorHAnsi" w:hAnsiTheme="minorHAnsi"/>
                <w:sz w:val="22"/>
                <w:szCs w:val="22"/>
              </w:rPr>
            </w:pPr>
            <w:r w:rsidRPr="00ED61F3">
              <w:rPr>
                <w:rFonts w:cs="Calibri" w:asciiTheme="minorHAnsi" w:hAnsiTheme="minorHAnsi"/>
                <w:sz w:val="22"/>
                <w:szCs w:val="22"/>
              </w:rPr>
              <w:t>3</w:t>
            </w:r>
          </w:p>
        </w:tc>
        <w:tc>
          <w:tcPr>
            <w:tcW w:w="2070" w:type="dxa"/>
          </w:tcPr>
          <w:p w:rsidRPr="00ED61F3" w:rsidR="0034511A" w:rsidP="00962AE9" w:rsidRDefault="0034511A" w14:paraId="0901D717" w14:textId="77777777">
            <w:pPr>
              <w:rPr>
                <w:rFonts w:cs="Calibri" w:asciiTheme="minorHAnsi" w:hAnsiTheme="minorHAnsi"/>
                <w:sz w:val="22"/>
                <w:szCs w:val="22"/>
              </w:rPr>
            </w:pPr>
            <w:r w:rsidRPr="00ED61F3">
              <w:rPr>
                <w:rFonts w:cs="Calibri" w:asciiTheme="minorHAnsi" w:hAnsiTheme="minorHAnsi"/>
                <w:sz w:val="22"/>
                <w:szCs w:val="22"/>
              </w:rPr>
              <w:t>1</w:t>
            </w:r>
          </w:p>
        </w:tc>
      </w:tr>
      <w:tr w:rsidRPr="00ED61F3" w:rsidR="0034511A" w:rsidTr="00962AE9" w14:paraId="6F9F8EDD" w14:textId="77777777">
        <w:tc>
          <w:tcPr>
            <w:tcW w:w="2430" w:type="dxa"/>
          </w:tcPr>
          <w:p w:rsidRPr="00ED61F3" w:rsidR="0034511A" w:rsidP="00962AE9" w:rsidRDefault="0034511A" w14:paraId="2EFF62AB" w14:textId="77777777">
            <w:pPr>
              <w:rPr>
                <w:rFonts w:cs="Calibri" w:asciiTheme="minorHAnsi" w:hAnsiTheme="minorHAnsi"/>
                <w:sz w:val="22"/>
                <w:szCs w:val="22"/>
              </w:rPr>
            </w:pPr>
            <w:r w:rsidRPr="00ED61F3">
              <w:rPr>
                <w:rFonts w:cs="Calibri" w:asciiTheme="minorHAnsi" w:hAnsiTheme="minorHAnsi"/>
                <w:sz w:val="22"/>
                <w:szCs w:val="22"/>
              </w:rPr>
              <w:t>26 – 50</w:t>
            </w:r>
          </w:p>
        </w:tc>
        <w:tc>
          <w:tcPr>
            <w:tcW w:w="2070" w:type="dxa"/>
          </w:tcPr>
          <w:p w:rsidRPr="00ED61F3" w:rsidR="0034511A" w:rsidP="00962AE9" w:rsidRDefault="0034511A" w14:paraId="167916CF" w14:textId="77777777">
            <w:pPr>
              <w:rPr>
                <w:rFonts w:cs="Calibri" w:asciiTheme="minorHAnsi" w:hAnsiTheme="minorHAnsi"/>
                <w:sz w:val="22"/>
                <w:szCs w:val="22"/>
              </w:rPr>
            </w:pPr>
            <w:r w:rsidRPr="00ED61F3">
              <w:rPr>
                <w:rFonts w:cs="Calibri" w:asciiTheme="minorHAnsi" w:hAnsiTheme="minorHAnsi"/>
                <w:sz w:val="22"/>
                <w:szCs w:val="22"/>
              </w:rPr>
              <w:t>5</w:t>
            </w:r>
          </w:p>
        </w:tc>
        <w:tc>
          <w:tcPr>
            <w:tcW w:w="2070" w:type="dxa"/>
          </w:tcPr>
          <w:p w:rsidRPr="00ED61F3" w:rsidR="0034511A" w:rsidP="00962AE9" w:rsidRDefault="0034511A" w14:paraId="3E6CD120" w14:textId="77777777">
            <w:pPr>
              <w:rPr>
                <w:rFonts w:cs="Calibri" w:asciiTheme="minorHAnsi" w:hAnsiTheme="minorHAnsi"/>
                <w:sz w:val="22"/>
                <w:szCs w:val="22"/>
              </w:rPr>
            </w:pPr>
            <w:r w:rsidRPr="00ED61F3">
              <w:rPr>
                <w:rFonts w:cs="Calibri" w:asciiTheme="minorHAnsi" w:hAnsiTheme="minorHAnsi"/>
                <w:sz w:val="22"/>
                <w:szCs w:val="22"/>
              </w:rPr>
              <w:t>2</w:t>
            </w:r>
          </w:p>
        </w:tc>
      </w:tr>
      <w:tr w:rsidRPr="00ED61F3" w:rsidR="0034511A" w:rsidTr="00962AE9" w14:paraId="464D34EB" w14:textId="77777777">
        <w:tc>
          <w:tcPr>
            <w:tcW w:w="2430" w:type="dxa"/>
          </w:tcPr>
          <w:p w:rsidRPr="00ED61F3" w:rsidR="0034511A" w:rsidP="00962AE9" w:rsidRDefault="0034511A" w14:paraId="5738B71C" w14:textId="77777777">
            <w:pPr>
              <w:rPr>
                <w:rFonts w:cs="Calibri" w:asciiTheme="minorHAnsi" w:hAnsiTheme="minorHAnsi"/>
                <w:sz w:val="22"/>
                <w:szCs w:val="22"/>
              </w:rPr>
            </w:pPr>
            <w:r w:rsidRPr="00ED61F3">
              <w:rPr>
                <w:rFonts w:cs="Calibri" w:asciiTheme="minorHAnsi" w:hAnsiTheme="minorHAnsi"/>
                <w:sz w:val="22"/>
                <w:szCs w:val="22"/>
              </w:rPr>
              <w:t>51 – 100</w:t>
            </w:r>
          </w:p>
        </w:tc>
        <w:tc>
          <w:tcPr>
            <w:tcW w:w="2070" w:type="dxa"/>
          </w:tcPr>
          <w:p w:rsidRPr="00ED61F3" w:rsidR="0034511A" w:rsidP="00962AE9" w:rsidRDefault="0034511A" w14:paraId="35D58CB5" w14:textId="77777777">
            <w:pPr>
              <w:rPr>
                <w:rFonts w:cs="Calibri" w:asciiTheme="minorHAnsi" w:hAnsiTheme="minorHAnsi"/>
                <w:sz w:val="22"/>
                <w:szCs w:val="22"/>
              </w:rPr>
            </w:pPr>
            <w:r w:rsidRPr="00ED61F3">
              <w:rPr>
                <w:rFonts w:cs="Calibri" w:asciiTheme="minorHAnsi" w:hAnsiTheme="minorHAnsi"/>
                <w:sz w:val="22"/>
                <w:szCs w:val="22"/>
              </w:rPr>
              <w:t>6</w:t>
            </w:r>
          </w:p>
        </w:tc>
        <w:tc>
          <w:tcPr>
            <w:tcW w:w="2070" w:type="dxa"/>
          </w:tcPr>
          <w:p w:rsidRPr="00ED61F3" w:rsidR="0034511A" w:rsidP="00962AE9" w:rsidRDefault="0034511A" w14:paraId="5C83C5EE" w14:textId="77777777">
            <w:pPr>
              <w:rPr>
                <w:rFonts w:cs="Calibri" w:asciiTheme="minorHAnsi" w:hAnsiTheme="minorHAnsi"/>
                <w:sz w:val="22"/>
                <w:szCs w:val="22"/>
              </w:rPr>
            </w:pPr>
            <w:r w:rsidRPr="00ED61F3">
              <w:rPr>
                <w:rFonts w:cs="Calibri" w:asciiTheme="minorHAnsi" w:hAnsiTheme="minorHAnsi"/>
                <w:sz w:val="22"/>
                <w:szCs w:val="22"/>
              </w:rPr>
              <w:t>3</w:t>
            </w:r>
          </w:p>
        </w:tc>
      </w:tr>
      <w:tr w:rsidRPr="00ED61F3" w:rsidR="0034511A" w:rsidTr="00962AE9" w14:paraId="7E17B346" w14:textId="77777777">
        <w:trPr>
          <w:trHeight w:val="70"/>
        </w:trPr>
        <w:tc>
          <w:tcPr>
            <w:tcW w:w="2430" w:type="dxa"/>
          </w:tcPr>
          <w:p w:rsidRPr="00ED61F3" w:rsidR="0034511A" w:rsidP="00962AE9" w:rsidRDefault="0034511A" w14:paraId="1AF40612" w14:textId="77777777">
            <w:pPr>
              <w:rPr>
                <w:rFonts w:cs="Calibri" w:asciiTheme="minorHAnsi" w:hAnsiTheme="minorHAnsi"/>
                <w:sz w:val="22"/>
                <w:szCs w:val="22"/>
              </w:rPr>
            </w:pPr>
            <w:r w:rsidRPr="00ED61F3">
              <w:rPr>
                <w:rFonts w:cs="Calibri" w:asciiTheme="minorHAnsi" w:hAnsiTheme="minorHAnsi"/>
                <w:sz w:val="22"/>
                <w:szCs w:val="22"/>
              </w:rPr>
              <w:t>101 – 500</w:t>
            </w:r>
          </w:p>
        </w:tc>
        <w:tc>
          <w:tcPr>
            <w:tcW w:w="2070" w:type="dxa"/>
          </w:tcPr>
          <w:p w:rsidRPr="00ED61F3" w:rsidR="0034511A" w:rsidP="00962AE9" w:rsidRDefault="0034511A" w14:paraId="1E99AD31" w14:textId="77777777">
            <w:pPr>
              <w:rPr>
                <w:rFonts w:cs="Calibri" w:asciiTheme="minorHAnsi" w:hAnsiTheme="minorHAnsi"/>
                <w:sz w:val="22"/>
                <w:szCs w:val="22"/>
              </w:rPr>
            </w:pPr>
            <w:r w:rsidRPr="00ED61F3">
              <w:rPr>
                <w:rFonts w:cs="Calibri" w:asciiTheme="minorHAnsi" w:hAnsiTheme="minorHAnsi"/>
                <w:sz w:val="22"/>
                <w:szCs w:val="22"/>
              </w:rPr>
              <w:t>7</w:t>
            </w:r>
          </w:p>
        </w:tc>
        <w:tc>
          <w:tcPr>
            <w:tcW w:w="2070" w:type="dxa"/>
          </w:tcPr>
          <w:p w:rsidRPr="00ED61F3" w:rsidR="0034511A" w:rsidP="00962AE9" w:rsidRDefault="0034511A" w14:paraId="089603AD" w14:textId="77777777">
            <w:pPr>
              <w:rPr>
                <w:rFonts w:cs="Calibri" w:asciiTheme="minorHAnsi" w:hAnsiTheme="minorHAnsi"/>
                <w:sz w:val="22"/>
                <w:szCs w:val="22"/>
              </w:rPr>
            </w:pPr>
            <w:r w:rsidRPr="00ED61F3">
              <w:rPr>
                <w:rFonts w:cs="Calibri" w:asciiTheme="minorHAnsi" w:hAnsiTheme="minorHAnsi"/>
                <w:sz w:val="22"/>
                <w:szCs w:val="22"/>
              </w:rPr>
              <w:t>3</w:t>
            </w:r>
          </w:p>
        </w:tc>
      </w:tr>
      <w:tr w:rsidRPr="00ED61F3" w:rsidR="0034511A" w:rsidTr="00962AE9" w14:paraId="1268D07C" w14:textId="77777777">
        <w:tc>
          <w:tcPr>
            <w:tcW w:w="2430" w:type="dxa"/>
          </w:tcPr>
          <w:p w:rsidRPr="00ED61F3" w:rsidR="0034511A" w:rsidP="00962AE9" w:rsidRDefault="0034511A" w14:paraId="6E4583CE" w14:textId="77777777">
            <w:pPr>
              <w:rPr>
                <w:rFonts w:cs="Calibri" w:asciiTheme="minorHAnsi" w:hAnsiTheme="minorHAnsi"/>
                <w:sz w:val="22"/>
                <w:szCs w:val="22"/>
              </w:rPr>
            </w:pPr>
            <w:r w:rsidRPr="00ED61F3">
              <w:rPr>
                <w:rFonts w:cs="Calibri" w:asciiTheme="minorHAnsi" w:hAnsiTheme="minorHAnsi"/>
                <w:sz w:val="22"/>
                <w:szCs w:val="22"/>
              </w:rPr>
              <w:t>501+</w:t>
            </w:r>
          </w:p>
        </w:tc>
        <w:tc>
          <w:tcPr>
            <w:tcW w:w="2070" w:type="dxa"/>
          </w:tcPr>
          <w:p w:rsidRPr="00ED61F3" w:rsidR="0034511A" w:rsidP="00962AE9" w:rsidRDefault="0034511A" w14:paraId="7BDE6DF1" w14:textId="77777777">
            <w:pPr>
              <w:rPr>
                <w:rFonts w:cs="Calibri" w:asciiTheme="minorHAnsi" w:hAnsiTheme="minorHAnsi"/>
                <w:sz w:val="22"/>
                <w:szCs w:val="22"/>
              </w:rPr>
            </w:pPr>
            <w:r w:rsidRPr="00ED61F3">
              <w:rPr>
                <w:rFonts w:cs="Calibri" w:asciiTheme="minorHAnsi" w:hAnsiTheme="minorHAnsi"/>
                <w:sz w:val="22"/>
                <w:szCs w:val="22"/>
              </w:rPr>
              <w:t>10</w:t>
            </w:r>
          </w:p>
        </w:tc>
        <w:tc>
          <w:tcPr>
            <w:tcW w:w="2070" w:type="dxa"/>
          </w:tcPr>
          <w:p w:rsidRPr="00ED61F3" w:rsidR="0034511A" w:rsidP="00962AE9" w:rsidRDefault="0034511A" w14:paraId="1F2CBD59" w14:textId="77777777">
            <w:pPr>
              <w:rPr>
                <w:rFonts w:cs="Calibri" w:asciiTheme="minorHAnsi" w:hAnsiTheme="minorHAnsi"/>
                <w:sz w:val="22"/>
                <w:szCs w:val="22"/>
              </w:rPr>
            </w:pPr>
            <w:r w:rsidRPr="00ED61F3">
              <w:rPr>
                <w:rFonts w:cs="Calibri" w:asciiTheme="minorHAnsi" w:hAnsiTheme="minorHAnsi"/>
                <w:sz w:val="22"/>
                <w:szCs w:val="22"/>
              </w:rPr>
              <w:t>4</w:t>
            </w:r>
          </w:p>
        </w:tc>
      </w:tr>
    </w:tbl>
    <w:p w:rsidRPr="00ED61F3" w:rsidR="0034511A" w:rsidP="0034511A" w:rsidRDefault="0034511A" w14:paraId="5A12CDA8" w14:textId="77777777">
      <w:pPr>
        <w:pStyle w:val="Basic2L2"/>
        <w:numPr>
          <w:ilvl w:val="0"/>
          <w:numId w:val="0"/>
        </w:numPr>
        <w:spacing w:after="120"/>
        <w:ind w:left="1440"/>
        <w:rPr>
          <w:rFonts w:cs="Calibri" w:asciiTheme="minorHAnsi" w:hAnsiTheme="minorHAnsi"/>
          <w:color w:val="000000"/>
          <w:sz w:val="22"/>
          <w:szCs w:val="22"/>
        </w:rPr>
      </w:pPr>
    </w:p>
    <w:p w:rsidRPr="00ED61F3" w:rsidR="0098059B" w:rsidP="0098059B" w:rsidRDefault="0034511A" w14:paraId="1E68911B" w14:textId="5695C6A9">
      <w:pPr>
        <w:pStyle w:val="Basic2L2"/>
        <w:rPr>
          <w:rFonts w:cs="Calibri" w:asciiTheme="minorHAnsi" w:hAnsiTheme="minorHAnsi"/>
          <w:color w:val="000000"/>
          <w:sz w:val="22"/>
          <w:szCs w:val="22"/>
        </w:rPr>
      </w:pPr>
      <w:r w:rsidRPr="00ED61F3">
        <w:rPr>
          <w:rFonts w:cs="Calibri" w:asciiTheme="minorHAnsi" w:hAnsiTheme="minorHAnsi"/>
          <w:color w:val="000000"/>
          <w:sz w:val="22"/>
          <w:szCs w:val="22"/>
        </w:rPr>
        <w:t xml:space="preserve">The </w:t>
      </w:r>
      <w:r w:rsidRPr="00ED61F3" w:rsidR="00ED61F3">
        <w:rPr>
          <w:rFonts w:asciiTheme="minorHAnsi" w:hAnsiTheme="minorHAnsi"/>
          <w:sz w:val="22"/>
          <w:szCs w:val="22"/>
        </w:rPr>
        <w:t xml:space="preserve">Member </w:t>
      </w:r>
      <w:r w:rsidRPr="00ED61F3">
        <w:rPr>
          <w:rFonts w:cs="Calibri" w:asciiTheme="minorHAnsi" w:hAnsiTheme="minorHAnsi"/>
          <w:color w:val="000000"/>
          <w:sz w:val="22"/>
          <w:szCs w:val="22"/>
        </w:rPr>
        <w:t>may purchase</w:t>
      </w:r>
      <w:r w:rsidRPr="00ED61F3" w:rsidR="00AA0F0E">
        <w:rPr>
          <w:rFonts w:cs="Calibri" w:asciiTheme="minorHAnsi" w:hAnsiTheme="minorHAnsi"/>
          <w:color w:val="000000"/>
          <w:sz w:val="22"/>
          <w:szCs w:val="22"/>
        </w:rPr>
        <w:t xml:space="preserve"> privileges for additional f</w:t>
      </w:r>
      <w:r w:rsidRPr="00ED61F3">
        <w:rPr>
          <w:rFonts w:cs="Calibri" w:asciiTheme="minorHAnsi" w:hAnsiTheme="minorHAnsi"/>
          <w:color w:val="000000"/>
          <w:sz w:val="22"/>
          <w:szCs w:val="22"/>
        </w:rPr>
        <w:t xml:space="preserve">acilities and/or </w:t>
      </w:r>
      <w:r w:rsidRPr="00ED61F3" w:rsidR="00AA0F0E">
        <w:rPr>
          <w:rFonts w:cs="Calibri" w:asciiTheme="minorHAnsi" w:hAnsiTheme="minorHAnsi"/>
          <w:color w:val="000000"/>
          <w:sz w:val="22"/>
          <w:szCs w:val="22"/>
        </w:rPr>
        <w:t>c</w:t>
      </w:r>
      <w:r w:rsidRPr="00ED61F3">
        <w:rPr>
          <w:rFonts w:cs="Calibri" w:asciiTheme="minorHAnsi" w:hAnsiTheme="minorHAnsi"/>
          <w:color w:val="000000"/>
          <w:sz w:val="22"/>
          <w:szCs w:val="22"/>
        </w:rPr>
        <w:t xml:space="preserve">redentials (as defined below) </w:t>
      </w:r>
      <w:r w:rsidRPr="00ED61F3" w:rsidR="00AA0F0E">
        <w:rPr>
          <w:rFonts w:cs="Calibri" w:asciiTheme="minorHAnsi" w:hAnsiTheme="minorHAnsi"/>
          <w:color w:val="000000"/>
          <w:sz w:val="22"/>
          <w:szCs w:val="22"/>
        </w:rPr>
        <w:t>for named u</w:t>
      </w:r>
      <w:r w:rsidRPr="00ED61F3">
        <w:rPr>
          <w:rFonts w:cs="Calibri" w:asciiTheme="minorHAnsi" w:hAnsiTheme="minorHAnsi"/>
          <w:color w:val="000000"/>
          <w:sz w:val="22"/>
          <w:szCs w:val="22"/>
        </w:rPr>
        <w:t>sers at any tim</w:t>
      </w:r>
      <w:r w:rsidR="00ED61F3">
        <w:rPr>
          <w:rFonts w:cs="Calibri" w:asciiTheme="minorHAnsi" w:hAnsiTheme="minorHAnsi"/>
          <w:color w:val="000000"/>
          <w:sz w:val="22"/>
          <w:szCs w:val="22"/>
        </w:rPr>
        <w:t>e. Such purchases will be at reThink Green</w:t>
      </w:r>
      <w:r w:rsidRPr="00ED61F3">
        <w:rPr>
          <w:rFonts w:cs="Calibri" w:asciiTheme="minorHAnsi" w:hAnsiTheme="minorHAnsi"/>
          <w:color w:val="000000"/>
          <w:sz w:val="22"/>
          <w:szCs w:val="22"/>
        </w:rPr>
        <w:t>’s then current price.</w:t>
      </w:r>
      <w:r w:rsidRPr="00ED61F3" w:rsidR="00B2182F">
        <w:rPr>
          <w:rFonts w:cs="Calibri" w:asciiTheme="minorHAnsi" w:hAnsiTheme="minorHAnsi"/>
          <w:sz w:val="22"/>
          <w:szCs w:val="22"/>
        </w:rPr>
        <w:t xml:space="preserve"> </w:t>
      </w:r>
      <w:r w:rsidRPr="00ED61F3" w:rsidR="00B2182F">
        <w:rPr>
          <w:rFonts w:asciiTheme="minorHAnsi" w:hAnsiTheme="minorHAnsi"/>
          <w:sz w:val="22"/>
          <w:szCs w:val="22"/>
        </w:rPr>
        <w:t xml:space="preserve">For current prices, please contact </w:t>
      </w:r>
      <w:r w:rsidR="00ED61F3">
        <w:rPr>
          <w:rFonts w:asciiTheme="minorHAnsi" w:hAnsiTheme="minorHAnsi"/>
          <w:sz w:val="22"/>
          <w:szCs w:val="22"/>
        </w:rPr>
        <w:t>r</w:t>
      </w:r>
      <w:r w:rsidRPr="00ED61F3" w:rsidR="008F20CB">
        <w:rPr>
          <w:rFonts w:asciiTheme="minorHAnsi" w:hAnsiTheme="minorHAnsi"/>
          <w:sz w:val="22"/>
          <w:szCs w:val="22"/>
        </w:rPr>
        <w:t>eThink Green</w:t>
      </w:r>
      <w:r w:rsidRPr="00ED61F3" w:rsidR="00B2182F">
        <w:rPr>
          <w:rFonts w:asciiTheme="minorHAnsi" w:hAnsiTheme="minorHAnsi"/>
          <w:sz w:val="22"/>
          <w:szCs w:val="22"/>
        </w:rPr>
        <w:t>.</w:t>
      </w:r>
    </w:p>
    <w:p w:rsidRPr="00ED61F3" w:rsidR="0034511A" w:rsidP="0034511A" w:rsidRDefault="0034511A" w14:paraId="2C9381F1" w14:textId="77777777">
      <w:pPr>
        <w:pStyle w:val="Basic2L1"/>
        <w:rPr>
          <w:rFonts w:cs="Calibri" w:asciiTheme="minorHAnsi" w:hAnsiTheme="minorHAnsi"/>
          <w:color w:val="000000"/>
          <w:sz w:val="22"/>
          <w:szCs w:val="22"/>
        </w:rPr>
      </w:pPr>
      <w:r w:rsidRPr="00ED61F3">
        <w:rPr>
          <w:rFonts w:cs="Calibri" w:asciiTheme="minorHAnsi" w:hAnsiTheme="minorHAnsi"/>
          <w:b/>
          <w:color w:val="000000"/>
          <w:sz w:val="22"/>
          <w:szCs w:val="22"/>
        </w:rPr>
        <w:t>Usernames and Passwords</w:t>
      </w:r>
      <w:r w:rsidRPr="00ED61F3">
        <w:rPr>
          <w:rFonts w:cs="Calibri" w:asciiTheme="minorHAnsi" w:hAnsiTheme="minorHAnsi"/>
          <w:color w:val="000000"/>
          <w:sz w:val="22"/>
          <w:szCs w:val="22"/>
        </w:rPr>
        <w:t xml:space="preserve">. </w:t>
      </w:r>
    </w:p>
    <w:p w:rsidRPr="00ED61F3" w:rsidR="0034511A" w:rsidP="0034511A" w:rsidRDefault="0034511A" w14:paraId="31ECB8D1" w14:textId="1EE7F1A6">
      <w:pPr>
        <w:pStyle w:val="Basic2L2"/>
        <w:rPr>
          <w:rFonts w:cs="Calibri" w:asciiTheme="minorHAnsi" w:hAnsiTheme="minorHAnsi"/>
          <w:color w:val="000000"/>
          <w:sz w:val="22"/>
          <w:szCs w:val="22"/>
        </w:rPr>
      </w:pPr>
      <w:r w:rsidRPr="00ED61F3">
        <w:rPr>
          <w:rFonts w:cs="Calibri" w:asciiTheme="minorHAnsi" w:hAnsiTheme="minorHAnsi"/>
          <w:color w:val="000000"/>
          <w:sz w:val="22"/>
          <w:szCs w:val="22"/>
        </w:rPr>
        <w:t xml:space="preserve">Each Named User will be entitled to access the Account using their unique username and password (“Credentials”). Individual Credentials will be created, and must be used, for each Named User. </w:t>
      </w:r>
      <w:r w:rsidR="00ED61F3">
        <w:rPr>
          <w:rFonts w:cs="Calibri" w:asciiTheme="minorHAnsi" w:hAnsiTheme="minorHAnsi"/>
          <w:color w:val="000000"/>
          <w:sz w:val="22"/>
          <w:szCs w:val="22"/>
        </w:rPr>
        <w:t>reThink Green</w:t>
      </w:r>
      <w:r w:rsidRPr="00ED61F3">
        <w:rPr>
          <w:rFonts w:cs="Calibri" w:asciiTheme="minorHAnsi" w:hAnsiTheme="minorHAnsi"/>
          <w:color w:val="000000"/>
          <w:sz w:val="22"/>
          <w:szCs w:val="22"/>
        </w:rPr>
        <w:t xml:space="preserve"> reserves the right to change or update, or have changed or updated, any Credentials.</w:t>
      </w:r>
    </w:p>
    <w:p w:rsidRPr="00ED61F3" w:rsidR="0034511A" w:rsidP="0034511A" w:rsidRDefault="0034511A" w14:paraId="617B0197" w14:textId="4AF326D9">
      <w:pPr>
        <w:pStyle w:val="Basic2L2"/>
        <w:rPr>
          <w:rFonts w:cs="Calibri" w:asciiTheme="minorHAnsi" w:hAnsiTheme="minorHAnsi"/>
          <w:color w:val="000000"/>
          <w:sz w:val="22"/>
          <w:szCs w:val="22"/>
        </w:rPr>
      </w:pPr>
      <w:r w:rsidRPr="00ED61F3">
        <w:rPr>
          <w:rFonts w:cs="Calibri" w:asciiTheme="minorHAnsi" w:hAnsiTheme="minorHAnsi"/>
          <w:color w:val="000000"/>
          <w:sz w:val="22"/>
          <w:szCs w:val="22"/>
        </w:rPr>
        <w:t xml:space="preserve">The </w:t>
      </w:r>
      <w:r w:rsidRPr="00ED61F3" w:rsidR="00ED61F3">
        <w:rPr>
          <w:rFonts w:asciiTheme="minorHAnsi" w:hAnsiTheme="minorHAnsi"/>
          <w:sz w:val="22"/>
          <w:szCs w:val="22"/>
        </w:rPr>
        <w:t xml:space="preserve">Member </w:t>
      </w:r>
      <w:r w:rsidRPr="00ED61F3">
        <w:rPr>
          <w:rFonts w:cs="Calibri" w:asciiTheme="minorHAnsi" w:hAnsiTheme="minorHAnsi"/>
          <w:color w:val="000000"/>
          <w:sz w:val="22"/>
          <w:szCs w:val="22"/>
        </w:rPr>
        <w:t>agrees that only Named Users may access and use the Online Services through the Account.</w:t>
      </w:r>
    </w:p>
    <w:p w:rsidRPr="00ED61F3" w:rsidR="0034511A" w:rsidP="0034511A" w:rsidRDefault="0034511A" w14:paraId="46F8EBA0" w14:textId="6C365809">
      <w:pPr>
        <w:pStyle w:val="Basic2L2"/>
        <w:rPr>
          <w:rFonts w:cs="Calibri" w:asciiTheme="minorHAnsi" w:hAnsiTheme="minorHAnsi"/>
          <w:color w:val="000000"/>
          <w:sz w:val="22"/>
          <w:szCs w:val="22"/>
        </w:rPr>
      </w:pPr>
      <w:r w:rsidRPr="00ED61F3">
        <w:rPr>
          <w:rFonts w:cs="Calibri" w:asciiTheme="minorHAnsi" w:hAnsiTheme="minorHAnsi"/>
          <w:color w:val="000000"/>
          <w:sz w:val="22"/>
          <w:szCs w:val="22"/>
        </w:rPr>
        <w:t xml:space="preserve">The </w:t>
      </w:r>
      <w:r w:rsidRPr="00ED61F3" w:rsidR="00ED61F3">
        <w:rPr>
          <w:rFonts w:asciiTheme="minorHAnsi" w:hAnsiTheme="minorHAnsi"/>
          <w:sz w:val="22"/>
          <w:szCs w:val="22"/>
        </w:rPr>
        <w:t xml:space="preserve">Member </w:t>
      </w:r>
      <w:r w:rsidRPr="00ED61F3">
        <w:rPr>
          <w:rFonts w:cs="Calibri" w:asciiTheme="minorHAnsi" w:hAnsiTheme="minorHAnsi"/>
          <w:color w:val="000000"/>
          <w:sz w:val="22"/>
          <w:szCs w:val="22"/>
        </w:rPr>
        <w:t xml:space="preserve">will: (i) ensure that the Credentials for each Named User will only be used by the person so designated as a Named User; (ii) promptly notify </w:t>
      </w:r>
      <w:r w:rsidR="00ED61F3">
        <w:rPr>
          <w:rFonts w:cs="Calibri" w:asciiTheme="minorHAnsi" w:hAnsiTheme="minorHAnsi"/>
          <w:color w:val="000000"/>
          <w:sz w:val="22"/>
          <w:szCs w:val="22"/>
        </w:rPr>
        <w:t>reThink Green</w:t>
      </w:r>
      <w:r w:rsidRPr="00ED61F3">
        <w:rPr>
          <w:rFonts w:cs="Calibri" w:asciiTheme="minorHAnsi" w:hAnsiTheme="minorHAnsi"/>
          <w:color w:val="000000"/>
          <w:sz w:val="22"/>
          <w:szCs w:val="22"/>
        </w:rPr>
        <w:t xml:space="preserve"> of any actual or suspected unauthorized use of the Account or any Credentials; (iii) cause each Named User to maintain the confidentiality of their Credentials and not share their Credentials with any other party (including, other employees of the</w:t>
      </w:r>
      <w:r w:rsidRPr="00ED61F3" w:rsidR="00ED61F3">
        <w:rPr>
          <w:rFonts w:asciiTheme="minorHAnsi" w:hAnsiTheme="minorHAnsi"/>
          <w:sz w:val="22"/>
          <w:szCs w:val="22"/>
        </w:rPr>
        <w:t xml:space="preserve"> Member</w:t>
      </w:r>
      <w:r w:rsidRPr="00ED61F3">
        <w:rPr>
          <w:rFonts w:cs="Calibri" w:asciiTheme="minorHAnsi" w:hAnsiTheme="minorHAnsi"/>
          <w:color w:val="000000"/>
          <w:sz w:val="22"/>
          <w:szCs w:val="22"/>
        </w:rPr>
        <w:t>).</w:t>
      </w:r>
    </w:p>
    <w:p w:rsidRPr="00ED61F3" w:rsidR="0034511A" w:rsidP="0034511A" w:rsidRDefault="0034511A" w14:paraId="567436EF" w14:textId="35F1CF78">
      <w:pPr>
        <w:pStyle w:val="Basic2L2"/>
        <w:rPr>
          <w:rFonts w:cs="Calibri" w:asciiTheme="minorHAnsi" w:hAnsiTheme="minorHAnsi"/>
          <w:color w:val="000000"/>
          <w:sz w:val="22"/>
          <w:szCs w:val="22"/>
        </w:rPr>
      </w:pPr>
      <w:r w:rsidRPr="00ED61F3">
        <w:rPr>
          <w:rFonts w:cs="Calibri" w:asciiTheme="minorHAnsi" w:hAnsiTheme="minorHAnsi"/>
          <w:color w:val="000000"/>
          <w:sz w:val="22"/>
          <w:szCs w:val="22"/>
        </w:rPr>
        <w:t xml:space="preserve">The </w:t>
      </w:r>
      <w:r w:rsidRPr="00ED61F3" w:rsidR="00ED61F3">
        <w:rPr>
          <w:rFonts w:asciiTheme="minorHAnsi" w:hAnsiTheme="minorHAnsi"/>
          <w:sz w:val="22"/>
          <w:szCs w:val="22"/>
        </w:rPr>
        <w:t xml:space="preserve">Member </w:t>
      </w:r>
      <w:r w:rsidR="00ED61F3">
        <w:rPr>
          <w:rFonts w:cs="Calibri" w:asciiTheme="minorHAnsi" w:hAnsiTheme="minorHAnsi"/>
          <w:color w:val="000000"/>
          <w:sz w:val="22"/>
          <w:szCs w:val="22"/>
        </w:rPr>
        <w:t>will provide reThink Green</w:t>
      </w:r>
      <w:r w:rsidRPr="00ED61F3">
        <w:rPr>
          <w:rFonts w:cs="Calibri" w:asciiTheme="minorHAnsi" w:hAnsiTheme="minorHAnsi"/>
          <w:color w:val="000000"/>
          <w:sz w:val="22"/>
          <w:szCs w:val="22"/>
        </w:rPr>
        <w:t xml:space="preserve"> with the name and contact information of each Named User. The</w:t>
      </w:r>
      <w:r w:rsidRPr="00ED61F3" w:rsidR="00ED61F3">
        <w:rPr>
          <w:rFonts w:asciiTheme="minorHAnsi" w:hAnsiTheme="minorHAnsi"/>
          <w:sz w:val="22"/>
          <w:szCs w:val="22"/>
        </w:rPr>
        <w:t xml:space="preserve"> Member </w:t>
      </w:r>
      <w:r w:rsidR="00ED61F3">
        <w:rPr>
          <w:rFonts w:cs="Calibri" w:asciiTheme="minorHAnsi" w:hAnsiTheme="minorHAnsi"/>
          <w:color w:val="000000"/>
          <w:sz w:val="22"/>
          <w:szCs w:val="22"/>
        </w:rPr>
        <w:t>will provide reThink Green</w:t>
      </w:r>
      <w:r w:rsidRPr="00ED61F3">
        <w:rPr>
          <w:rFonts w:cs="Calibri" w:asciiTheme="minorHAnsi" w:hAnsiTheme="minorHAnsi"/>
          <w:color w:val="000000"/>
          <w:sz w:val="22"/>
          <w:szCs w:val="22"/>
        </w:rPr>
        <w:t xml:space="preserve"> with prior notice of any changes in the designation of the </w:t>
      </w:r>
      <w:r w:rsidRPr="00ED61F3" w:rsidR="00ED61F3">
        <w:rPr>
          <w:rFonts w:asciiTheme="minorHAnsi" w:hAnsiTheme="minorHAnsi"/>
          <w:sz w:val="22"/>
          <w:szCs w:val="22"/>
        </w:rPr>
        <w:t>Member</w:t>
      </w:r>
      <w:r w:rsidRPr="00ED61F3">
        <w:rPr>
          <w:rFonts w:cs="Calibri" w:asciiTheme="minorHAnsi" w:hAnsiTheme="minorHAnsi"/>
          <w:color w:val="000000"/>
          <w:sz w:val="22"/>
          <w:szCs w:val="22"/>
        </w:rPr>
        <w:t>’s employees who are Named Users (including, b</w:t>
      </w:r>
      <w:r w:rsidR="00ED61F3">
        <w:rPr>
          <w:rFonts w:cs="Calibri" w:asciiTheme="minorHAnsi" w:hAnsiTheme="minorHAnsi"/>
          <w:color w:val="000000"/>
          <w:sz w:val="22"/>
          <w:szCs w:val="22"/>
        </w:rPr>
        <w:t>ut not limited to, notifying reThink Green</w:t>
      </w:r>
      <w:r w:rsidRPr="00ED61F3">
        <w:rPr>
          <w:rFonts w:cs="Calibri" w:asciiTheme="minorHAnsi" w:hAnsiTheme="minorHAnsi"/>
          <w:color w:val="000000"/>
          <w:sz w:val="22"/>
          <w:szCs w:val="22"/>
        </w:rPr>
        <w:t xml:space="preserve"> when an employee who is a Named User is no longer employed by the </w:t>
      </w:r>
      <w:r w:rsidRPr="00ED61F3" w:rsidR="00ED61F3">
        <w:rPr>
          <w:rFonts w:asciiTheme="minorHAnsi" w:hAnsiTheme="minorHAnsi"/>
          <w:sz w:val="22"/>
          <w:szCs w:val="22"/>
        </w:rPr>
        <w:t>Member</w:t>
      </w:r>
      <w:r w:rsidR="00ED61F3">
        <w:rPr>
          <w:rFonts w:cs="Calibri" w:asciiTheme="minorHAnsi" w:hAnsiTheme="minorHAnsi"/>
          <w:color w:val="000000"/>
          <w:sz w:val="22"/>
          <w:szCs w:val="22"/>
        </w:rPr>
        <w:t>) so that reThink Green</w:t>
      </w:r>
      <w:r w:rsidRPr="00ED61F3">
        <w:rPr>
          <w:rFonts w:cs="Calibri" w:asciiTheme="minorHAnsi" w:hAnsiTheme="minorHAnsi"/>
          <w:color w:val="000000"/>
          <w:sz w:val="22"/>
          <w:szCs w:val="22"/>
        </w:rPr>
        <w:t xml:space="preserve"> may establish Credentials for new Named Users. </w:t>
      </w:r>
    </w:p>
    <w:p w:rsidRPr="00ED61F3" w:rsidR="0034511A" w:rsidP="0034511A" w:rsidRDefault="0034511A" w14:paraId="436C588C" w14:textId="5833AEC8">
      <w:pPr>
        <w:pStyle w:val="Basic2L1"/>
        <w:rPr>
          <w:rFonts w:cs="Calibri" w:asciiTheme="minorHAnsi" w:hAnsiTheme="minorHAnsi"/>
          <w:color w:val="000000"/>
          <w:sz w:val="22"/>
          <w:szCs w:val="22"/>
        </w:rPr>
      </w:pPr>
      <w:r w:rsidRPr="00ED61F3">
        <w:rPr>
          <w:rFonts w:cs="Calibri" w:asciiTheme="minorHAnsi" w:hAnsiTheme="minorHAnsi"/>
          <w:b/>
          <w:color w:val="000000"/>
          <w:sz w:val="22"/>
          <w:szCs w:val="22"/>
        </w:rPr>
        <w:t>Restrictions on Use</w:t>
      </w:r>
      <w:r w:rsidRPr="00ED61F3">
        <w:rPr>
          <w:rFonts w:cs="Calibri" w:asciiTheme="minorHAnsi" w:hAnsiTheme="minorHAnsi"/>
          <w:color w:val="000000"/>
          <w:sz w:val="22"/>
          <w:szCs w:val="22"/>
        </w:rPr>
        <w:t>. The</w:t>
      </w:r>
      <w:r w:rsidR="00333567">
        <w:rPr>
          <w:rFonts w:cs="Calibri" w:asciiTheme="minorHAnsi" w:hAnsiTheme="minorHAnsi"/>
          <w:color w:val="000000"/>
          <w:sz w:val="22"/>
          <w:szCs w:val="22"/>
        </w:rPr>
        <w:t xml:space="preserve"> </w:t>
      </w:r>
      <w:r w:rsidRPr="00ED61F3" w:rsidR="00ED61F3">
        <w:rPr>
          <w:rFonts w:asciiTheme="minorHAnsi" w:hAnsiTheme="minorHAnsi"/>
          <w:sz w:val="22"/>
          <w:szCs w:val="22"/>
        </w:rPr>
        <w:t xml:space="preserve">Member </w:t>
      </w:r>
      <w:r w:rsidRPr="00ED61F3">
        <w:rPr>
          <w:rFonts w:cs="Calibri" w:asciiTheme="minorHAnsi" w:hAnsiTheme="minorHAnsi"/>
          <w:color w:val="000000"/>
          <w:sz w:val="22"/>
          <w:szCs w:val="22"/>
        </w:rPr>
        <w:t>agrees that the Online Services contain confidential and</w:t>
      </w:r>
      <w:r w:rsidR="00ED61F3">
        <w:rPr>
          <w:rFonts w:cs="Calibri" w:asciiTheme="minorHAnsi" w:hAnsiTheme="minorHAnsi"/>
          <w:color w:val="000000"/>
          <w:sz w:val="22"/>
          <w:szCs w:val="22"/>
        </w:rPr>
        <w:t xml:space="preserve"> proprietary information of Verisae</w:t>
      </w:r>
      <w:r w:rsidRPr="00ED61F3">
        <w:rPr>
          <w:rFonts w:cs="Calibri" w:asciiTheme="minorHAnsi" w:hAnsiTheme="minorHAnsi"/>
          <w:color w:val="000000"/>
          <w:sz w:val="22"/>
          <w:szCs w:val="22"/>
        </w:rPr>
        <w:t>. Accordingly, the</w:t>
      </w:r>
      <w:r w:rsidRPr="00ED61F3" w:rsidR="00ED61F3">
        <w:rPr>
          <w:rFonts w:asciiTheme="minorHAnsi" w:hAnsiTheme="minorHAnsi"/>
          <w:sz w:val="22"/>
          <w:szCs w:val="22"/>
        </w:rPr>
        <w:t xml:space="preserve"> Member </w:t>
      </w:r>
      <w:r w:rsidRPr="00ED61F3">
        <w:rPr>
          <w:rFonts w:cs="Calibri" w:asciiTheme="minorHAnsi" w:hAnsiTheme="minorHAnsi"/>
          <w:color w:val="000000"/>
          <w:sz w:val="22"/>
          <w:szCs w:val="22"/>
        </w:rPr>
        <w:t>will not, and will not allow the Named User to: (i) permit any other party to access the Online Services; (ii) modify, adapt, alter or translate the Online Services (or any part thereof); (iii) sell, sublicense, lease, rent, loan, distribute, use for timesharing or service bureau purposes, or transfer the Online Services to any third party; (iv) reverse engineer, decompile, disassemble, or otherwise discover or attempt to discover the source code (or the underlying ideas, algorithms, structure or organization) of the Online Services; (v) use or copy the Online Services except as expressly as set out in this Schedule A; (vi) take any screen shots, captures or images of the Account or the Online Services;  (vii) wilfully tamper with the security of the Online Services; or (viii) violate any local, provincial, state, federal or foreign law, treaty, regulation or convention applicable to use of the Online Services.</w:t>
      </w:r>
    </w:p>
    <w:p w:rsidRPr="00ED61F3" w:rsidR="0034511A" w:rsidP="0034511A" w:rsidRDefault="0034511A" w14:paraId="2E8DD804" w14:textId="51C50F2A">
      <w:pPr>
        <w:pStyle w:val="Basic2L1"/>
        <w:rPr>
          <w:rFonts w:cs="Calibri" w:asciiTheme="minorHAnsi" w:hAnsiTheme="minorHAnsi"/>
          <w:color w:val="000000"/>
          <w:sz w:val="22"/>
          <w:szCs w:val="22"/>
        </w:rPr>
      </w:pPr>
      <w:r w:rsidRPr="00ED61F3">
        <w:rPr>
          <w:rFonts w:cs="Calibri" w:asciiTheme="minorHAnsi" w:hAnsiTheme="minorHAnsi"/>
          <w:b/>
          <w:color w:val="000000"/>
          <w:sz w:val="22"/>
          <w:szCs w:val="22"/>
        </w:rPr>
        <w:t>Support</w:t>
      </w:r>
      <w:r w:rsidRPr="00ED61F3">
        <w:rPr>
          <w:rFonts w:cs="Calibri" w:asciiTheme="minorHAnsi" w:hAnsiTheme="minorHAnsi"/>
          <w:color w:val="000000"/>
          <w:sz w:val="22"/>
          <w:szCs w:val="22"/>
        </w:rPr>
        <w:t xml:space="preserve">. All technical and administrative support issues for the Online Services (including, but not limited to, issues with Credentials) will </w:t>
      </w:r>
      <w:r w:rsidR="00ED61F3">
        <w:rPr>
          <w:rFonts w:cs="Calibri" w:asciiTheme="minorHAnsi" w:hAnsiTheme="minorHAnsi"/>
          <w:color w:val="000000"/>
          <w:sz w:val="22"/>
          <w:szCs w:val="22"/>
        </w:rPr>
        <w:t>be addressed by reThink Green and not Verisae</w:t>
      </w:r>
      <w:r w:rsidRPr="00ED61F3">
        <w:rPr>
          <w:rFonts w:cs="Calibri" w:asciiTheme="minorHAnsi" w:hAnsiTheme="minorHAnsi"/>
          <w:color w:val="000000"/>
          <w:sz w:val="22"/>
          <w:szCs w:val="22"/>
        </w:rPr>
        <w:t xml:space="preserve">. The </w:t>
      </w:r>
      <w:r w:rsidRPr="00ED61F3" w:rsidR="00ED61F3">
        <w:rPr>
          <w:rFonts w:asciiTheme="minorHAnsi" w:hAnsiTheme="minorHAnsi"/>
          <w:sz w:val="22"/>
          <w:szCs w:val="22"/>
        </w:rPr>
        <w:lastRenderedPageBreak/>
        <w:t xml:space="preserve">Member </w:t>
      </w:r>
      <w:r w:rsidRPr="00ED61F3">
        <w:rPr>
          <w:rFonts w:cs="Calibri" w:asciiTheme="minorHAnsi" w:hAnsiTheme="minorHAnsi"/>
          <w:color w:val="000000"/>
          <w:sz w:val="22"/>
          <w:szCs w:val="22"/>
        </w:rPr>
        <w:t>and Named</w:t>
      </w:r>
      <w:r w:rsidR="00ED61F3">
        <w:rPr>
          <w:rFonts w:cs="Calibri" w:asciiTheme="minorHAnsi" w:hAnsiTheme="minorHAnsi"/>
          <w:color w:val="000000"/>
          <w:sz w:val="22"/>
          <w:szCs w:val="22"/>
        </w:rPr>
        <w:t xml:space="preserve"> Users will only contact reThink Green</w:t>
      </w:r>
      <w:r w:rsidRPr="00ED61F3">
        <w:rPr>
          <w:rFonts w:cs="Calibri" w:asciiTheme="minorHAnsi" w:hAnsiTheme="minorHAnsi"/>
          <w:color w:val="000000"/>
          <w:sz w:val="22"/>
          <w:szCs w:val="22"/>
        </w:rPr>
        <w:t xml:space="preserve"> for all </w:t>
      </w:r>
      <w:r w:rsidRPr="00ED61F3" w:rsidR="00ED61F3">
        <w:rPr>
          <w:rFonts w:cs="Calibri" w:asciiTheme="minorHAnsi" w:hAnsiTheme="minorHAnsi"/>
          <w:color w:val="000000"/>
          <w:sz w:val="22"/>
          <w:szCs w:val="22"/>
        </w:rPr>
        <w:t>inquiries</w:t>
      </w:r>
      <w:r w:rsidRPr="00ED61F3">
        <w:rPr>
          <w:rFonts w:cs="Calibri" w:asciiTheme="minorHAnsi" w:hAnsiTheme="minorHAnsi"/>
          <w:color w:val="000000"/>
          <w:sz w:val="22"/>
          <w:szCs w:val="22"/>
        </w:rPr>
        <w:t xml:space="preserve"> related to the Online Services.</w:t>
      </w:r>
    </w:p>
    <w:p w:rsidRPr="00ED61F3" w:rsidR="0034511A" w:rsidP="0034511A" w:rsidRDefault="00ED61F3" w14:paraId="12A4CD2D" w14:textId="73E15940">
      <w:pPr>
        <w:pStyle w:val="Basic2L1"/>
        <w:rPr>
          <w:rFonts w:cs="Calibri" w:asciiTheme="minorHAnsi" w:hAnsiTheme="minorHAnsi"/>
          <w:color w:val="000000"/>
          <w:sz w:val="22"/>
          <w:szCs w:val="22"/>
        </w:rPr>
      </w:pPr>
      <w:r w:rsidRPr="00ED61F3">
        <w:rPr>
          <w:rFonts w:asciiTheme="minorHAnsi" w:hAnsiTheme="minorHAnsi"/>
          <w:b/>
          <w:sz w:val="22"/>
          <w:szCs w:val="22"/>
        </w:rPr>
        <w:t>Member</w:t>
      </w:r>
      <w:r w:rsidRPr="00ED61F3">
        <w:rPr>
          <w:rFonts w:asciiTheme="minorHAnsi" w:hAnsiTheme="minorHAnsi"/>
          <w:sz w:val="22"/>
          <w:szCs w:val="22"/>
        </w:rPr>
        <w:t xml:space="preserve"> </w:t>
      </w:r>
      <w:r w:rsidRPr="00ED61F3" w:rsidR="0034511A">
        <w:rPr>
          <w:rFonts w:cs="Calibri" w:asciiTheme="minorHAnsi" w:hAnsiTheme="minorHAnsi"/>
          <w:b/>
          <w:color w:val="000000"/>
          <w:sz w:val="22"/>
          <w:szCs w:val="22"/>
        </w:rPr>
        <w:t>Data</w:t>
      </w:r>
      <w:r w:rsidRPr="00ED61F3" w:rsidR="0034511A">
        <w:rPr>
          <w:rFonts w:cs="Calibri" w:asciiTheme="minorHAnsi" w:hAnsiTheme="minorHAnsi"/>
          <w:color w:val="000000"/>
          <w:sz w:val="22"/>
          <w:szCs w:val="22"/>
        </w:rPr>
        <w:t>.</w:t>
      </w:r>
    </w:p>
    <w:p w:rsidRPr="00ED61F3" w:rsidR="0034511A" w:rsidP="0034511A" w:rsidRDefault="00ED61F3" w14:paraId="575FE1E8" w14:textId="7DB271F4">
      <w:pPr>
        <w:pStyle w:val="Basic2L2"/>
        <w:rPr>
          <w:rFonts w:cs="Calibri" w:asciiTheme="minorHAnsi" w:hAnsiTheme="minorHAnsi"/>
          <w:color w:val="000000"/>
          <w:sz w:val="22"/>
          <w:szCs w:val="22"/>
        </w:rPr>
      </w:pPr>
      <w:r>
        <w:rPr>
          <w:rFonts w:cs="Calibri" w:asciiTheme="minorHAnsi" w:hAnsiTheme="minorHAnsi"/>
          <w:color w:val="000000"/>
          <w:sz w:val="22"/>
          <w:szCs w:val="22"/>
        </w:rPr>
        <w:t>reThink Green and Versiae</w:t>
      </w:r>
      <w:r w:rsidRPr="00ED61F3" w:rsidR="0034511A">
        <w:rPr>
          <w:rFonts w:cs="Calibri" w:asciiTheme="minorHAnsi" w:hAnsiTheme="minorHAnsi"/>
          <w:color w:val="000000"/>
          <w:sz w:val="22"/>
          <w:szCs w:val="22"/>
        </w:rPr>
        <w:t xml:space="preserve"> do not obtain any ownership in any data, information or materials of the </w:t>
      </w:r>
      <w:r w:rsidRPr="00ED61F3">
        <w:rPr>
          <w:rFonts w:asciiTheme="minorHAnsi" w:hAnsiTheme="minorHAnsi"/>
          <w:sz w:val="22"/>
          <w:szCs w:val="22"/>
        </w:rPr>
        <w:t xml:space="preserve">Member </w:t>
      </w:r>
      <w:r w:rsidRPr="00ED61F3" w:rsidR="0034511A">
        <w:rPr>
          <w:rFonts w:cs="Calibri" w:asciiTheme="minorHAnsi" w:hAnsiTheme="minorHAnsi"/>
          <w:color w:val="000000"/>
          <w:sz w:val="22"/>
          <w:szCs w:val="22"/>
        </w:rPr>
        <w:t>that are inputted and submitted to and through the Online Services under the Account (“</w:t>
      </w:r>
      <w:r w:rsidRPr="00ED61F3">
        <w:rPr>
          <w:rFonts w:asciiTheme="minorHAnsi" w:hAnsiTheme="minorHAnsi"/>
          <w:sz w:val="22"/>
          <w:szCs w:val="22"/>
        </w:rPr>
        <w:t xml:space="preserve">Member </w:t>
      </w:r>
      <w:r w:rsidRPr="00ED61F3" w:rsidR="0034511A">
        <w:rPr>
          <w:rFonts w:cs="Calibri" w:asciiTheme="minorHAnsi" w:hAnsiTheme="minorHAnsi"/>
          <w:color w:val="000000"/>
          <w:sz w:val="22"/>
          <w:szCs w:val="22"/>
        </w:rPr>
        <w:t xml:space="preserve">Data”). The </w:t>
      </w:r>
      <w:r w:rsidRPr="00ED61F3">
        <w:rPr>
          <w:rFonts w:asciiTheme="minorHAnsi" w:hAnsiTheme="minorHAnsi"/>
          <w:sz w:val="22"/>
          <w:szCs w:val="22"/>
        </w:rPr>
        <w:t xml:space="preserve">Member </w:t>
      </w:r>
      <w:r w:rsidRPr="00ED61F3" w:rsidR="0034511A">
        <w:rPr>
          <w:rFonts w:cs="Calibri" w:asciiTheme="minorHAnsi" w:hAnsiTheme="minorHAnsi"/>
          <w:color w:val="000000"/>
          <w:sz w:val="22"/>
          <w:szCs w:val="22"/>
        </w:rPr>
        <w:t xml:space="preserve">has the sole responsibility for the accuracy, quality, integrity, legality, reliability, appropriateness of all </w:t>
      </w:r>
      <w:r w:rsidRPr="00ED61F3">
        <w:rPr>
          <w:rFonts w:asciiTheme="minorHAnsi" w:hAnsiTheme="minorHAnsi"/>
          <w:sz w:val="22"/>
          <w:szCs w:val="22"/>
        </w:rPr>
        <w:t xml:space="preserve">Member </w:t>
      </w:r>
      <w:r>
        <w:rPr>
          <w:rFonts w:cs="Calibri" w:asciiTheme="minorHAnsi" w:hAnsiTheme="minorHAnsi"/>
          <w:color w:val="000000"/>
          <w:sz w:val="22"/>
          <w:szCs w:val="22"/>
        </w:rPr>
        <w:t>Data. reThink Green and Verisae</w:t>
      </w:r>
      <w:r w:rsidRPr="00ED61F3" w:rsidR="0034511A">
        <w:rPr>
          <w:rFonts w:cs="Calibri" w:asciiTheme="minorHAnsi" w:hAnsiTheme="minorHAnsi"/>
          <w:color w:val="000000"/>
          <w:sz w:val="22"/>
          <w:szCs w:val="22"/>
        </w:rPr>
        <w:t xml:space="preserve"> will not be responsible or liable for the deletion, correction, destruction, damage, loss or failure to store any</w:t>
      </w:r>
      <w:r w:rsidRPr="00ED61F3">
        <w:rPr>
          <w:rFonts w:asciiTheme="minorHAnsi" w:hAnsiTheme="minorHAnsi"/>
          <w:sz w:val="22"/>
          <w:szCs w:val="22"/>
        </w:rPr>
        <w:t xml:space="preserve"> Member </w:t>
      </w:r>
      <w:r w:rsidRPr="00ED61F3" w:rsidR="0034511A">
        <w:rPr>
          <w:rFonts w:cs="Calibri" w:asciiTheme="minorHAnsi" w:hAnsiTheme="minorHAnsi"/>
          <w:color w:val="000000"/>
          <w:sz w:val="22"/>
          <w:szCs w:val="22"/>
        </w:rPr>
        <w:t>Data.</w:t>
      </w:r>
    </w:p>
    <w:p w:rsidRPr="00ED61F3" w:rsidR="0034511A" w:rsidP="0034511A" w:rsidRDefault="0034511A" w14:paraId="146A61B8" w14:textId="3F38B632">
      <w:pPr>
        <w:pStyle w:val="Basic2L2"/>
        <w:rPr>
          <w:rFonts w:cs="Calibri" w:asciiTheme="minorHAnsi" w:hAnsiTheme="minorHAnsi"/>
          <w:color w:val="000000"/>
          <w:sz w:val="22"/>
          <w:szCs w:val="22"/>
        </w:rPr>
      </w:pPr>
      <w:r w:rsidRPr="00ED61F3">
        <w:rPr>
          <w:rFonts w:cs="Calibri" w:asciiTheme="minorHAnsi" w:hAnsiTheme="minorHAnsi"/>
          <w:color w:val="000000"/>
          <w:sz w:val="22"/>
          <w:szCs w:val="22"/>
        </w:rPr>
        <w:t xml:space="preserve">The </w:t>
      </w:r>
      <w:r w:rsidRPr="00ED61F3" w:rsidR="00ED61F3">
        <w:rPr>
          <w:rFonts w:asciiTheme="minorHAnsi" w:hAnsiTheme="minorHAnsi"/>
          <w:sz w:val="22"/>
          <w:szCs w:val="22"/>
        </w:rPr>
        <w:t xml:space="preserve">Member </w:t>
      </w:r>
      <w:r w:rsidR="00ED61F3">
        <w:rPr>
          <w:rFonts w:cs="Calibri" w:asciiTheme="minorHAnsi" w:hAnsiTheme="minorHAnsi"/>
          <w:color w:val="000000"/>
          <w:sz w:val="22"/>
          <w:szCs w:val="22"/>
        </w:rPr>
        <w:t>hereby grants to reThink Green</w:t>
      </w:r>
      <w:r w:rsidRPr="00ED61F3">
        <w:rPr>
          <w:rFonts w:cs="Calibri" w:asciiTheme="minorHAnsi" w:hAnsiTheme="minorHAnsi"/>
          <w:color w:val="000000"/>
          <w:sz w:val="22"/>
          <w:szCs w:val="22"/>
        </w:rPr>
        <w:t xml:space="preserve"> a non-exclusive, worldwide, royalty-free, fully paid, irrevocable license: (i</w:t>
      </w:r>
      <w:r w:rsidR="00ED61F3">
        <w:rPr>
          <w:rFonts w:cs="Calibri" w:asciiTheme="minorHAnsi" w:hAnsiTheme="minorHAnsi"/>
          <w:color w:val="000000"/>
          <w:sz w:val="22"/>
          <w:szCs w:val="22"/>
        </w:rPr>
        <w:t>) during the Term to allow Verisae</w:t>
      </w:r>
      <w:r w:rsidRPr="00ED61F3">
        <w:rPr>
          <w:rFonts w:cs="Calibri" w:asciiTheme="minorHAnsi" w:hAnsiTheme="minorHAnsi"/>
          <w:color w:val="000000"/>
          <w:sz w:val="22"/>
          <w:szCs w:val="22"/>
        </w:rPr>
        <w:t xml:space="preserve"> to use, reproduce, modify, and create derivative works of </w:t>
      </w:r>
      <w:r w:rsidRPr="00ED61F3" w:rsidR="00ED61F3">
        <w:rPr>
          <w:rFonts w:asciiTheme="minorHAnsi" w:hAnsiTheme="minorHAnsi"/>
          <w:sz w:val="22"/>
          <w:szCs w:val="22"/>
        </w:rPr>
        <w:t xml:space="preserve">Member </w:t>
      </w:r>
      <w:r w:rsidRPr="00ED61F3">
        <w:rPr>
          <w:rFonts w:cs="Calibri" w:asciiTheme="minorHAnsi" w:hAnsiTheme="minorHAnsi"/>
          <w:color w:val="000000"/>
          <w:sz w:val="22"/>
          <w:szCs w:val="22"/>
        </w:rPr>
        <w:t xml:space="preserve">Data for purposes of providing the Online Services to the </w:t>
      </w:r>
      <w:r w:rsidRPr="00ED61F3" w:rsidR="00ED61F3">
        <w:rPr>
          <w:rFonts w:asciiTheme="minorHAnsi" w:hAnsiTheme="minorHAnsi"/>
          <w:sz w:val="22"/>
          <w:szCs w:val="22"/>
        </w:rPr>
        <w:t>Member</w:t>
      </w:r>
      <w:r w:rsidRPr="00ED61F3">
        <w:rPr>
          <w:rFonts w:cs="Calibri" w:asciiTheme="minorHAnsi" w:hAnsiTheme="minorHAnsi"/>
          <w:color w:val="000000"/>
          <w:sz w:val="22"/>
          <w:szCs w:val="22"/>
        </w:rPr>
        <w:t>; and (ii) during and after the Term to use, reprodu</w:t>
      </w:r>
      <w:r w:rsidR="00ED61F3">
        <w:rPr>
          <w:rFonts w:cs="Calibri" w:asciiTheme="minorHAnsi" w:hAnsiTheme="minorHAnsi"/>
          <w:color w:val="000000"/>
          <w:sz w:val="22"/>
          <w:szCs w:val="22"/>
        </w:rPr>
        <w:t>ce and modify, and to allow Verisae</w:t>
      </w:r>
      <w:r w:rsidRPr="00ED61F3">
        <w:rPr>
          <w:rFonts w:cs="Calibri" w:asciiTheme="minorHAnsi" w:hAnsiTheme="minorHAnsi"/>
          <w:color w:val="000000"/>
          <w:sz w:val="22"/>
          <w:szCs w:val="22"/>
        </w:rPr>
        <w:t xml:space="preserve"> to use, reproduce and modify,</w:t>
      </w:r>
      <w:r w:rsidRPr="00ED61F3" w:rsidR="00ED61F3">
        <w:rPr>
          <w:rFonts w:asciiTheme="minorHAnsi" w:hAnsiTheme="minorHAnsi"/>
          <w:sz w:val="22"/>
          <w:szCs w:val="22"/>
        </w:rPr>
        <w:t xml:space="preserve"> Member</w:t>
      </w:r>
      <w:r w:rsidRPr="00ED61F3">
        <w:rPr>
          <w:rFonts w:cs="Calibri" w:asciiTheme="minorHAnsi" w:hAnsiTheme="minorHAnsi"/>
          <w:color w:val="000000"/>
          <w:sz w:val="22"/>
          <w:szCs w:val="22"/>
        </w:rPr>
        <w:t xml:space="preserve"> Data to extract information from </w:t>
      </w:r>
      <w:r w:rsidRPr="00ED61F3" w:rsidR="00ED61F3">
        <w:rPr>
          <w:rFonts w:asciiTheme="minorHAnsi" w:hAnsiTheme="minorHAnsi"/>
          <w:sz w:val="22"/>
          <w:szCs w:val="22"/>
        </w:rPr>
        <w:t xml:space="preserve">Member </w:t>
      </w:r>
      <w:r w:rsidRPr="00ED61F3">
        <w:rPr>
          <w:rFonts w:cs="Calibri" w:asciiTheme="minorHAnsi" w:hAnsiTheme="minorHAnsi"/>
          <w:color w:val="000000"/>
          <w:sz w:val="22"/>
          <w:szCs w:val="22"/>
        </w:rPr>
        <w:t>Data solely on an Aggregate Basis (as defined below) for the purposes of creating derivative works. “</w:t>
      </w:r>
      <w:r w:rsidRPr="00ED61F3">
        <w:rPr>
          <w:rFonts w:cs="Calibri" w:asciiTheme="minorHAnsi" w:hAnsiTheme="minorHAnsi"/>
          <w:b/>
          <w:color w:val="000000"/>
          <w:sz w:val="22"/>
          <w:szCs w:val="22"/>
        </w:rPr>
        <w:t>Aggregate Basis</w:t>
      </w:r>
      <w:r w:rsidRPr="00ED61F3">
        <w:rPr>
          <w:rFonts w:cs="Calibri" w:asciiTheme="minorHAnsi" w:hAnsiTheme="minorHAnsi"/>
          <w:color w:val="000000"/>
          <w:sz w:val="22"/>
          <w:szCs w:val="22"/>
        </w:rPr>
        <w:t>” means that a party extracts and combines parts of information collected or processed from</w:t>
      </w:r>
      <w:r w:rsidRPr="00ED61F3" w:rsidR="00ED61F3">
        <w:rPr>
          <w:rFonts w:asciiTheme="minorHAnsi" w:hAnsiTheme="minorHAnsi"/>
          <w:sz w:val="22"/>
          <w:szCs w:val="22"/>
        </w:rPr>
        <w:t xml:space="preserve"> Member </w:t>
      </w:r>
      <w:r w:rsidRPr="00ED61F3">
        <w:rPr>
          <w:rFonts w:cs="Calibri" w:asciiTheme="minorHAnsi" w:hAnsiTheme="minorHAnsi"/>
          <w:color w:val="000000"/>
          <w:sz w:val="22"/>
          <w:szCs w:val="22"/>
        </w:rPr>
        <w:t xml:space="preserve">Data in a manner that does not contain or disclose the name of the </w:t>
      </w:r>
      <w:r w:rsidRPr="00ED61F3" w:rsidR="003E53C6">
        <w:rPr>
          <w:rFonts w:asciiTheme="minorHAnsi" w:hAnsiTheme="minorHAnsi"/>
          <w:sz w:val="22"/>
          <w:szCs w:val="22"/>
        </w:rPr>
        <w:t xml:space="preserve">Member </w:t>
      </w:r>
      <w:r w:rsidRPr="00ED61F3">
        <w:rPr>
          <w:rFonts w:cs="Calibri" w:asciiTheme="minorHAnsi" w:hAnsiTheme="minorHAnsi"/>
          <w:color w:val="000000"/>
          <w:sz w:val="22"/>
          <w:szCs w:val="22"/>
        </w:rPr>
        <w:t xml:space="preserve">or otherwise may disclose, identify or reveal the identity of the </w:t>
      </w:r>
      <w:r w:rsidRPr="00ED61F3" w:rsidR="003E53C6">
        <w:rPr>
          <w:rFonts w:asciiTheme="minorHAnsi" w:hAnsiTheme="minorHAnsi"/>
          <w:sz w:val="22"/>
          <w:szCs w:val="22"/>
        </w:rPr>
        <w:t>Member</w:t>
      </w:r>
      <w:r w:rsidRPr="00ED61F3">
        <w:rPr>
          <w:rFonts w:cs="Calibri" w:asciiTheme="minorHAnsi" w:hAnsiTheme="minorHAnsi"/>
          <w:color w:val="000000"/>
          <w:sz w:val="22"/>
          <w:szCs w:val="22"/>
        </w:rPr>
        <w:t>.</w:t>
      </w:r>
    </w:p>
    <w:p w:rsidRPr="00ED61F3" w:rsidR="0034511A" w:rsidP="0034511A" w:rsidRDefault="0034511A" w14:paraId="50337A8D" w14:textId="28479B00">
      <w:pPr>
        <w:pStyle w:val="Basic2L1"/>
        <w:rPr>
          <w:rFonts w:cs="Calibri" w:asciiTheme="minorHAnsi" w:hAnsiTheme="minorHAnsi"/>
          <w:color w:val="000000"/>
          <w:sz w:val="22"/>
          <w:szCs w:val="22"/>
        </w:rPr>
      </w:pPr>
      <w:r w:rsidRPr="00ED61F3">
        <w:rPr>
          <w:rFonts w:cs="Calibri" w:asciiTheme="minorHAnsi" w:hAnsiTheme="minorHAnsi"/>
          <w:b/>
          <w:color w:val="000000"/>
          <w:sz w:val="22"/>
          <w:szCs w:val="22"/>
        </w:rPr>
        <w:t>Disclaimers</w:t>
      </w:r>
      <w:r w:rsidRPr="00ED61F3">
        <w:rPr>
          <w:rFonts w:cs="Calibri" w:asciiTheme="minorHAnsi" w:hAnsiTheme="minorHAnsi"/>
          <w:color w:val="000000"/>
          <w:sz w:val="22"/>
          <w:szCs w:val="22"/>
        </w:rPr>
        <w:t>.  THE ONLINE SERVICES ARE PROVIDED "AS IS" AND "AS AVAILABLE". TO THE MAXIMUM EXTENT PERMITTED BY ANY APPLI</w:t>
      </w:r>
      <w:r w:rsidR="008E1CD7">
        <w:rPr>
          <w:rFonts w:cs="Calibri" w:asciiTheme="minorHAnsi" w:hAnsiTheme="minorHAnsi"/>
          <w:color w:val="000000"/>
          <w:sz w:val="22"/>
          <w:szCs w:val="22"/>
        </w:rPr>
        <w:t>CABLE LAW, THERE ARE NO, AND RETHINK GREEN</w:t>
      </w:r>
      <w:r w:rsidRPr="00ED61F3">
        <w:rPr>
          <w:rFonts w:cs="Calibri" w:asciiTheme="minorHAnsi" w:hAnsiTheme="minorHAnsi"/>
          <w:color w:val="000000"/>
          <w:sz w:val="22"/>
          <w:szCs w:val="22"/>
        </w:rPr>
        <w:t xml:space="preserve"> GIVES NO, CONDITION, WARRANTY, UNDERTAKING OR REPRESENTATION, EXPRESS, IMPLIED OR OTHERWISE, IN RESPECT OF THE ONLINE SERVICES,  INCLUDING BUT NOT LIMITED TO, ANY WARRANTY OR CONDITION OF MERCHANTABILITY OR FITNESS FOR A PARTICULAR PURPOSE; ANY WARRANTY OR CONDITION ARISING FROM COURSE OF PERFORMANCE, COURSE OF DEALING OR USAGE OF TRADE; ANY OBLIGATION, LIABILITY, RIGHT, REMEDY OR CLAIM IN TORT, DESPITE ANY FAULT, NEGLIGENCE, OMISSION OR STRICT LIABILITY OF THE PROVIDER (WHETHER ACTIVE, PASSIVE OR IMPUTED); AND ANY OBLIGATION, LIABILITY, REMEDY, RIGHT OR CLAIM FOR INFRINGEMENT.</w:t>
      </w:r>
    </w:p>
    <w:p w:rsidR="006A6F56" w:rsidP="0034511A" w:rsidRDefault="0034511A" w14:paraId="61F16197" w14:textId="471E1D25">
      <w:pPr>
        <w:pStyle w:val="Basic2L1"/>
        <w:rPr>
          <w:rFonts w:cs="Calibri" w:asciiTheme="minorHAnsi" w:hAnsiTheme="minorHAnsi"/>
          <w:color w:val="000000"/>
          <w:sz w:val="22"/>
          <w:szCs w:val="22"/>
        </w:rPr>
      </w:pPr>
      <w:r w:rsidRPr="00ED61F3">
        <w:rPr>
          <w:rFonts w:cs="Calibri" w:asciiTheme="minorHAnsi" w:hAnsiTheme="minorHAnsi"/>
          <w:b/>
          <w:color w:val="000000"/>
          <w:sz w:val="22"/>
          <w:szCs w:val="22"/>
        </w:rPr>
        <w:t>Limitation of Liability</w:t>
      </w:r>
      <w:r w:rsidRPr="00ED61F3">
        <w:rPr>
          <w:rFonts w:cs="Calibri" w:asciiTheme="minorHAnsi" w:hAnsiTheme="minorHAnsi"/>
          <w:color w:val="000000"/>
          <w:sz w:val="22"/>
          <w:szCs w:val="22"/>
        </w:rPr>
        <w:t>. TO THE MAXIMUM EXTENT PERMITTED BY ANY APPLICABLE LAW, IN NO EVENT WILL EITHER PARTY BE LIABLE FOR ANY INDIRECT, SPECIAL, INCIDENTAL, CONSEQUENTIAL, OR PUNITIVE DAMAGES HOWEVER CAUSED OR ANY OTHER DAMAGES INDIRECTLY ARISING OUT OF OR RELATED TO THE ONLINE SERVICES, WHETHER OR NOT SUCH DAMAGES COULD REASONABLY BE FORESEEN OR THEIR LIKELIHOOD HAS BEEN DISCLOSED TO THE OTHER PARTY.</w:t>
      </w:r>
    </w:p>
    <w:p w:rsidR="00455BC0" w:rsidRDefault="00455BC0" w14:paraId="695100B6" w14:textId="660338CC">
      <w:pPr>
        <w:rPr>
          <w:rFonts w:cs="Calibri" w:asciiTheme="minorHAnsi" w:hAnsiTheme="minorHAnsi"/>
          <w:color w:val="000000"/>
          <w:sz w:val="22"/>
          <w:szCs w:val="22"/>
          <w:lang w:eastAsia="en-US"/>
        </w:rPr>
      </w:pPr>
      <w:r>
        <w:rPr>
          <w:rFonts w:cs="Calibri" w:asciiTheme="minorHAnsi" w:hAnsiTheme="minorHAnsi"/>
          <w:color w:val="000000"/>
          <w:sz w:val="22"/>
          <w:szCs w:val="22"/>
          <w:lang w:eastAsia="en-US"/>
        </w:rPr>
        <w:br w:type="page"/>
      </w:r>
    </w:p>
    <w:p w:rsidR="00095CE6" w:rsidP="00455BC0" w:rsidRDefault="00455BC0" w14:paraId="3467ABB3" w14:textId="77777777">
      <w:pPr>
        <w:pStyle w:val="Basic2L1"/>
        <w:numPr>
          <w:ilvl w:val="0"/>
          <w:numId w:val="0"/>
        </w:numPr>
        <w:ind w:left="720" w:hanging="720"/>
        <w:jc w:val="center"/>
        <w:rPr>
          <w:rFonts w:cs="Calibri" w:asciiTheme="minorHAnsi" w:hAnsiTheme="minorHAnsi"/>
          <w:b/>
          <w:color w:val="000000"/>
          <w:sz w:val="22"/>
          <w:szCs w:val="22"/>
        </w:rPr>
      </w:pPr>
      <w:r w:rsidRPr="00ED61F3">
        <w:rPr>
          <w:rFonts w:cs="Calibri" w:asciiTheme="minorHAnsi" w:hAnsiTheme="minorHAnsi"/>
          <w:b/>
          <w:color w:val="000000"/>
          <w:sz w:val="22"/>
          <w:szCs w:val="22"/>
        </w:rPr>
        <w:lastRenderedPageBreak/>
        <w:t xml:space="preserve">Schedule </w:t>
      </w:r>
      <w:r w:rsidR="00095CE6">
        <w:rPr>
          <w:rFonts w:cs="Calibri" w:asciiTheme="minorHAnsi" w:hAnsiTheme="minorHAnsi"/>
          <w:b/>
          <w:color w:val="000000"/>
          <w:sz w:val="22"/>
          <w:szCs w:val="22"/>
        </w:rPr>
        <w:t>B</w:t>
      </w:r>
    </w:p>
    <w:p w:rsidRPr="00ED61F3" w:rsidR="00455BC0" w:rsidP="00095CE6" w:rsidRDefault="00095CE6" w14:paraId="31BFD903" w14:textId="7B081F8B">
      <w:pPr>
        <w:pStyle w:val="Basic2L1"/>
        <w:numPr>
          <w:ilvl w:val="0"/>
          <w:numId w:val="0"/>
        </w:numPr>
        <w:ind w:left="720" w:hanging="720"/>
        <w:jc w:val="center"/>
        <w:rPr>
          <w:rFonts w:cs="Calibri" w:asciiTheme="minorHAnsi" w:hAnsiTheme="minorHAnsi"/>
          <w:b/>
          <w:color w:val="000000"/>
          <w:sz w:val="22"/>
          <w:szCs w:val="22"/>
        </w:rPr>
      </w:pPr>
      <w:r>
        <w:rPr>
          <w:rFonts w:cs="Calibri" w:asciiTheme="minorHAnsi" w:hAnsiTheme="minorHAnsi"/>
          <w:b/>
          <w:color w:val="000000"/>
          <w:sz w:val="22"/>
          <w:szCs w:val="22"/>
        </w:rPr>
        <w:t>Contingency-Based Membership Fee</w:t>
      </w:r>
    </w:p>
    <w:p w:rsidR="00095CE6" w:rsidP="00095CE6" w:rsidRDefault="00095CE6" w14:paraId="3CF42742" w14:textId="726CCFF6">
      <w:pPr>
        <w:pStyle w:val="Basic2L1"/>
        <w:numPr>
          <w:ilvl w:val="0"/>
          <w:numId w:val="24"/>
        </w:numPr>
        <w:rPr>
          <w:rFonts w:cs="Calibri" w:asciiTheme="minorHAnsi" w:hAnsiTheme="minorHAnsi"/>
          <w:color w:val="000000"/>
          <w:sz w:val="22"/>
          <w:szCs w:val="22"/>
        </w:rPr>
      </w:pPr>
      <w:r>
        <w:rPr>
          <w:rFonts w:cs="Calibri" w:asciiTheme="minorHAnsi" w:hAnsiTheme="minorHAnsi"/>
          <w:b/>
          <w:color w:val="000000"/>
          <w:sz w:val="22"/>
          <w:szCs w:val="22"/>
        </w:rPr>
        <w:t xml:space="preserve">The Membership Fee </w:t>
      </w:r>
      <w:r>
        <w:rPr>
          <w:rFonts w:cs="Calibri" w:asciiTheme="minorHAnsi" w:hAnsiTheme="minorHAnsi"/>
          <w:color w:val="000000"/>
          <w:sz w:val="22"/>
          <w:szCs w:val="22"/>
        </w:rPr>
        <w:t>identified</w:t>
      </w:r>
      <w:r>
        <w:rPr>
          <w:rFonts w:cs="Calibri" w:asciiTheme="minorHAnsi" w:hAnsiTheme="minorHAnsi"/>
          <w:b/>
          <w:color w:val="000000"/>
          <w:sz w:val="22"/>
          <w:szCs w:val="22"/>
        </w:rPr>
        <w:t xml:space="preserve"> </w:t>
      </w:r>
      <w:r>
        <w:rPr>
          <w:rFonts w:cs="Calibri" w:asciiTheme="minorHAnsi" w:hAnsiTheme="minorHAnsi"/>
          <w:color w:val="000000"/>
          <w:sz w:val="22"/>
          <w:szCs w:val="22"/>
        </w:rPr>
        <w:t xml:space="preserve">in Section 9 and 10 shall be deferred for up to one year, and will payable at such time as the Member receives approval for projects applied for with the support of reThink Green. </w:t>
      </w:r>
    </w:p>
    <w:p w:rsidRPr="00095CE6" w:rsidR="00095CE6" w:rsidP="0017381B" w:rsidRDefault="00095CE6" w14:paraId="36D20A4E" w14:textId="751B183D">
      <w:pPr>
        <w:pStyle w:val="Basic2L1"/>
        <w:numPr>
          <w:ilvl w:val="0"/>
          <w:numId w:val="24"/>
        </w:numPr>
        <w:rPr>
          <w:rFonts w:cs="Calibri" w:asciiTheme="minorHAnsi" w:hAnsiTheme="minorHAnsi"/>
          <w:color w:val="000000"/>
          <w:sz w:val="22"/>
          <w:szCs w:val="22"/>
        </w:rPr>
      </w:pPr>
      <w:r w:rsidRPr="00095CE6">
        <w:rPr>
          <w:rFonts w:cs="Calibri" w:asciiTheme="minorHAnsi" w:hAnsiTheme="minorHAnsi"/>
          <w:color w:val="000000"/>
          <w:sz w:val="22"/>
          <w:szCs w:val="22"/>
        </w:rPr>
        <w:t>This Contingency-Based Membership Fee Schedule will be subject to renewal for up to 1 year</w:t>
      </w:r>
      <w:r>
        <w:rPr>
          <w:rFonts w:cs="Calibri" w:asciiTheme="minorHAnsi" w:hAnsiTheme="minorHAnsi"/>
          <w:color w:val="000000"/>
          <w:sz w:val="22"/>
          <w:szCs w:val="22"/>
        </w:rPr>
        <w:t xml:space="preserve"> on written agreement of reThink Green and the Member.</w:t>
      </w:r>
    </w:p>
    <w:sectPr w:rsidRPr="00095CE6" w:rsidR="00095CE6" w:rsidSect="00E31C37">
      <w:footerReference w:type="default" r:id="rId12"/>
      <w:footerReference w:type="first" r:id="rId13"/>
      <w:pgSz w:w="12240" w:h="15840" w:orient="portrait"/>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69B7" w:rsidP="000F7FB0" w:rsidRDefault="000469B7" w14:paraId="5C4457F8" w14:textId="77777777">
      <w:r>
        <w:separator/>
      </w:r>
    </w:p>
  </w:endnote>
  <w:endnote w:type="continuationSeparator" w:id="0">
    <w:p w:rsidR="000469B7" w:rsidP="000F7FB0" w:rsidRDefault="000469B7" w14:paraId="38AB1D3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2C1678" w:rsidR="00E31C37" w:rsidP="002C1678" w:rsidRDefault="002C1678" w14:paraId="51683D7F" w14:textId="77777777">
    <w:pPr>
      <w:pStyle w:val="Footer"/>
      <w:rPr>
        <w:sz w:val="18"/>
        <w:szCs w:val="18"/>
      </w:rPr>
    </w:pPr>
    <w:r>
      <w:tab/>
    </w:r>
    <w:r w:rsidRPr="002C1678">
      <w:rPr>
        <w:sz w:val="18"/>
        <w:szCs w:val="18"/>
      </w:rPr>
      <w:t>-</w:t>
    </w:r>
    <w:r w:rsidRPr="002C1678" w:rsidR="00256D08">
      <w:rPr>
        <w:sz w:val="18"/>
        <w:szCs w:val="18"/>
      </w:rPr>
      <w:fldChar w:fldCharType="begin"/>
    </w:r>
    <w:r w:rsidRPr="002C1678">
      <w:rPr>
        <w:sz w:val="18"/>
        <w:szCs w:val="18"/>
      </w:rPr>
      <w:instrText xml:space="preserve"> PAGE \* MERGEFORMAT \* MERGEFORMAT </w:instrText>
    </w:r>
    <w:r w:rsidRPr="002C1678" w:rsidR="00256D08">
      <w:rPr>
        <w:sz w:val="18"/>
        <w:szCs w:val="18"/>
      </w:rPr>
      <w:fldChar w:fldCharType="separate"/>
    </w:r>
    <w:r w:rsidR="0074405A">
      <w:rPr>
        <w:noProof/>
        <w:sz w:val="18"/>
        <w:szCs w:val="18"/>
      </w:rPr>
      <w:t>2</w:t>
    </w:r>
    <w:r w:rsidRPr="002C1678" w:rsidR="00256D08">
      <w:rPr>
        <w:sz w:val="18"/>
        <w:szCs w:val="18"/>
      </w:rPr>
      <w:fldChar w:fldCharType="end"/>
    </w:r>
    <w:r w:rsidRPr="002C1678">
      <w:rPr>
        <w:sz w:val="18"/>
        <w:szCs w:val="18"/>
      </w:rPr>
      <w:t xml:space="preserve"> -</w:t>
    </w:r>
    <w:r w:rsidRPr="002C1678">
      <w:rPr>
        <w:sz w:val="18"/>
        <w:szCs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344D73" w:rsidR="00E31C37" w:rsidP="00344D73" w:rsidRDefault="00344D73" w14:paraId="17ED9DE1" w14:textId="77777777">
    <w:pPr>
      <w:pStyle w:val="Footer"/>
      <w:rPr>
        <w:sz w:val="18"/>
        <w:szCs w:val="18"/>
      </w:rPr>
    </w:pPr>
    <w:r>
      <w:tab/>
    </w:r>
    <w:r w:rsidRPr="00344D73">
      <w:rPr>
        <w:sz w:val="18"/>
        <w:szCs w:val="18"/>
      </w:rPr>
      <w:t>-</w:t>
    </w:r>
    <w:r w:rsidRPr="00344D73" w:rsidR="00256D08">
      <w:rPr>
        <w:sz w:val="18"/>
        <w:szCs w:val="18"/>
      </w:rPr>
      <w:fldChar w:fldCharType="begin"/>
    </w:r>
    <w:r w:rsidRPr="00344D73">
      <w:rPr>
        <w:sz w:val="18"/>
        <w:szCs w:val="18"/>
      </w:rPr>
      <w:instrText xml:space="preserve"> PAGE \* MERGEFORMAT \* MERGEFORMAT </w:instrText>
    </w:r>
    <w:r w:rsidRPr="00344D73" w:rsidR="00256D08">
      <w:rPr>
        <w:sz w:val="18"/>
        <w:szCs w:val="18"/>
      </w:rPr>
      <w:fldChar w:fldCharType="separate"/>
    </w:r>
    <w:r w:rsidR="0074405A">
      <w:rPr>
        <w:noProof/>
        <w:sz w:val="18"/>
        <w:szCs w:val="18"/>
      </w:rPr>
      <w:t>9</w:t>
    </w:r>
    <w:r w:rsidRPr="00344D73" w:rsidR="00256D08">
      <w:rPr>
        <w:sz w:val="18"/>
        <w:szCs w:val="18"/>
      </w:rPr>
      <w:fldChar w:fldCharType="end"/>
    </w:r>
    <w:r w:rsidRPr="00344D73">
      <w:rPr>
        <w:sz w:val="18"/>
        <w:szCs w:val="18"/>
      </w:rPr>
      <w:t xml:space="preserve"> -</w:t>
    </w:r>
    <w:r w:rsidRPr="00344D73">
      <w:rPr>
        <w:sz w:val="18"/>
        <w:szCs w:val="18"/>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577B43" w:rsidR="00E31C37" w:rsidP="00577B43" w:rsidRDefault="00E31C37" w14:paraId="37E2D870" w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69B7" w:rsidP="000F7FB0" w:rsidRDefault="000469B7" w14:paraId="720F6D67" w14:textId="77777777">
      <w:r>
        <w:separator/>
      </w:r>
    </w:p>
  </w:footnote>
  <w:footnote w:type="continuationSeparator" w:id="0">
    <w:p w:rsidR="000469B7" w:rsidP="000F7FB0" w:rsidRDefault="000469B7" w14:paraId="709CD81C" w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p w:rsidRPr="00A27DF4" w:rsidR="00035CB5" w:rsidP="00035CB5" w:rsidRDefault="00035CB5" w14:paraId="7560688E" w14:textId="77777777">
    <w:pPr>
      <w:pStyle w:val="Header"/>
      <w:ind w:hanging="714"/>
      <w:jc w:val="right"/>
      <w:rPr>
        <w:sz w:val="21"/>
        <w:szCs w:val="21"/>
      </w:rPr>
    </w:pPr>
    <w:r>
      <w:rPr>
        <w:noProof/>
        <w:sz w:val="21"/>
        <w:szCs w:val="21"/>
      </w:rPr>
      <w:drawing>
        <wp:anchor distT="0" distB="0" distL="114300" distR="114300" simplePos="0" relativeHeight="251663360" behindDoc="0" locked="0" layoutInCell="1" allowOverlap="1" wp14:anchorId="0F5384AE" wp14:editId="2874B65C">
          <wp:simplePos x="0" y="0"/>
          <wp:positionH relativeFrom="margin">
            <wp:posOffset>152400</wp:posOffset>
          </wp:positionH>
          <wp:positionV relativeFrom="margin">
            <wp:posOffset>-1682750</wp:posOffset>
          </wp:positionV>
          <wp:extent cx="1190625" cy="933450"/>
          <wp:effectExtent l="19050" t="0" r="9525" b="0"/>
          <wp:wrapSquare wrapText="bothSides"/>
          <wp:docPr id="3" name="Picture 0" descr="RethinkGreen_Color_Tag-For-a-sustainable-Sudbury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thinkGreen_Color_Tag-For-a-sustainable-Sudbury_High.jpg"/>
                  <pic:cNvPicPr/>
                </pic:nvPicPr>
                <pic:blipFill>
                  <a:blip r:embed="rId1"/>
                  <a:stretch>
                    <a:fillRect/>
                  </a:stretch>
                </pic:blipFill>
                <pic:spPr>
                  <a:xfrm>
                    <a:off x="0" y="0"/>
                    <a:ext cx="1190625" cy="933450"/>
                  </a:xfrm>
                  <a:prstGeom prst="rect">
                    <a:avLst/>
                  </a:prstGeom>
                </pic:spPr>
              </pic:pic>
            </a:graphicData>
          </a:graphic>
        </wp:anchor>
      </w:drawing>
    </w:r>
    <w:r>
      <w:rPr>
        <w:sz w:val="21"/>
        <w:szCs w:val="21"/>
      </w:rPr>
      <w:t xml:space="preserve">176 Larch </w:t>
    </w:r>
    <w:r w:rsidRPr="00A27DF4">
      <w:rPr>
        <w:sz w:val="21"/>
        <w:szCs w:val="21"/>
      </w:rPr>
      <w:t>Street</w:t>
    </w:r>
    <w:r>
      <w:rPr>
        <w:sz w:val="21"/>
        <w:szCs w:val="21"/>
      </w:rPr>
      <w:t>, Suite 305</w:t>
    </w:r>
  </w:p>
  <w:p w:rsidR="00035CB5" w:rsidP="00035CB5" w:rsidRDefault="00035CB5" w14:paraId="0E97F6B1" w14:textId="77777777">
    <w:pPr>
      <w:pStyle w:val="Header"/>
      <w:jc w:val="right"/>
      <w:rPr>
        <w:sz w:val="21"/>
        <w:szCs w:val="21"/>
      </w:rPr>
    </w:pPr>
    <w:r w:rsidRPr="00A27DF4">
      <w:rPr>
        <w:sz w:val="21"/>
        <w:szCs w:val="21"/>
      </w:rPr>
      <w:t>Sudbury, ON P3</w:t>
    </w:r>
    <w:r>
      <w:rPr>
        <w:sz w:val="21"/>
        <w:szCs w:val="21"/>
      </w:rPr>
      <w:t>E</w:t>
    </w:r>
    <w:r w:rsidRPr="00A27DF4">
      <w:rPr>
        <w:sz w:val="21"/>
        <w:szCs w:val="21"/>
      </w:rPr>
      <w:t xml:space="preserve"> </w:t>
    </w:r>
    <w:r>
      <w:rPr>
        <w:sz w:val="21"/>
        <w:szCs w:val="21"/>
      </w:rPr>
      <w:t>1C</w:t>
    </w:r>
    <w:r w:rsidRPr="00A27DF4">
      <w:rPr>
        <w:sz w:val="21"/>
        <w:szCs w:val="21"/>
      </w:rPr>
      <w:t>5</w:t>
    </w:r>
  </w:p>
  <w:p w:rsidRPr="00A27DF4" w:rsidR="00035CB5" w:rsidP="00035CB5" w:rsidRDefault="00035CB5" w14:paraId="76DF9560" w14:textId="77777777">
    <w:pPr>
      <w:pStyle w:val="Header"/>
      <w:jc w:val="right"/>
      <w:rPr>
        <w:sz w:val="21"/>
        <w:szCs w:val="21"/>
      </w:rPr>
    </w:pPr>
    <w:r>
      <w:rPr>
        <w:sz w:val="21"/>
        <w:szCs w:val="21"/>
      </w:rPr>
      <w:t>(705) 674-1685</w:t>
    </w:r>
  </w:p>
  <w:p w:rsidR="00035CB5" w:rsidP="00035CB5" w:rsidRDefault="00035CB5" w14:paraId="7A72831A" w14:textId="77777777">
    <w:pPr>
      <w:pStyle w:val="Header"/>
      <w:jc w:val="right"/>
    </w:pPr>
    <w:r w:rsidRPr="00A069AC">
      <w:rPr>
        <w:sz w:val="21"/>
        <w:szCs w:val="21"/>
      </w:rPr>
      <w:t>www.rethinkgreen.ca</w:t>
    </w:r>
  </w:p>
  <w:p w:rsidRPr="002930B4" w:rsidR="00035CB5" w:rsidP="00035CB5" w:rsidRDefault="00035CB5" w14:paraId="161C66C5" w14:textId="77777777">
    <w:pPr>
      <w:pStyle w:val="Header"/>
      <w:jc w:val="right"/>
      <w:rPr>
        <w:sz w:val="16"/>
        <w:szCs w:val="16"/>
      </w:rPr>
    </w:pPr>
  </w:p>
  <w:p w:rsidR="00035CB5" w:rsidP="00035CB5" w:rsidRDefault="00035CB5" w14:paraId="5A9F63D0" w14:textId="77777777">
    <w:pPr>
      <w:pStyle w:val="Header"/>
    </w:pPr>
    <w:r>
      <w:rPr>
        <w:noProof/>
      </w:rPr>
      <mc:AlternateContent>
        <mc:Choice Requires="wps">
          <w:drawing>
            <wp:anchor distT="0" distB="0" distL="114300" distR="114300" simplePos="0" relativeHeight="251665408" behindDoc="0" locked="0" layoutInCell="1" allowOverlap="1" wp14:anchorId="68DB2A42" wp14:editId="3AF123A2">
              <wp:simplePos x="0" y="0"/>
              <wp:positionH relativeFrom="margin">
                <wp:posOffset>0</wp:posOffset>
              </wp:positionH>
              <wp:positionV relativeFrom="paragraph">
                <wp:posOffset>109855</wp:posOffset>
              </wp:positionV>
              <wp:extent cx="5943600" cy="0"/>
              <wp:effectExtent l="9525" t="14605" r="9525" b="1397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19050">
                        <a:solidFill>
                          <a:srgbClr val="A3D21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31C2704D">
            <v:shapetype id="_x0000_t32" coordsize="21600,21600" o:oned="t" filled="f" o:spt="32" path="m,l21600,21600e" w14:anchorId="0CD44CFB">
              <v:path fillok="f" arrowok="t" o:connecttype="none"/>
              <o:lock v:ext="edit" shapetype="t"/>
            </v:shapetype>
            <v:shape id="Straight Arrow Connector 1" style="position:absolute;margin-left:0;margin-top:8.65pt;width:468pt;height:0;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spid="_x0000_s1026" strokecolor="#a3d214"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">
              <w10:wrap anchorx="margin"/>
            </v:shape>
          </w:pict>
        </mc:Fallback>
      </mc:AlternateContent>
    </w:r>
    <w:r>
      <w:rPr>
        <w:noProof/>
      </w:rPr>
      <mc:AlternateContent>
        <mc:Choice Requires="wps">
          <w:drawing>
            <wp:anchor distT="0" distB="0" distL="114300" distR="114300" simplePos="0" relativeHeight="251664384" behindDoc="0" locked="0" layoutInCell="1" allowOverlap="1" wp14:anchorId="4FF0C8C7" wp14:editId="63536CB5">
              <wp:simplePos x="0" y="0"/>
              <wp:positionH relativeFrom="margin">
                <wp:posOffset>0</wp:posOffset>
              </wp:positionH>
              <wp:positionV relativeFrom="paragraph">
                <wp:posOffset>88900</wp:posOffset>
              </wp:positionV>
              <wp:extent cx="5943600" cy="0"/>
              <wp:effectExtent l="9525" t="12700" r="9525" b="1587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19050">
                        <a:solidFill>
                          <a:srgbClr val="54280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62051AF8">
            <v:shape id="Straight Arrow Connector 2" style="position:absolute;margin-left:0;margin-top:7pt;width:468pt;height:0;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spid="_x0000_s1026" strokecolor="#54280b"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" w14:anchorId="5AD70D62">
              <w10:wrap anchorx="margin"/>
            </v:shape>
          </w:pict>
        </mc:Fallback>
      </mc:AlternateContent>
    </w:r>
  </w:p>
  <w:p w:rsidR="00035CB5" w:rsidP="00035CB5" w:rsidRDefault="00035CB5" w14:paraId="2FC51102" w14:textId="77777777">
    <w:pPr>
      <w:pStyle w:val="Header"/>
    </w:pPr>
  </w:p>
  <w:p w:rsidR="00035CB5" w:rsidP="00035CB5" w:rsidRDefault="00035CB5" w14:paraId="362A4987" w14:textId="77777777">
    <w:pPr>
      <w:pStyle w:val="Header"/>
    </w:pPr>
  </w:p>
  <w:p w:rsidR="00035CB5" w:rsidRDefault="00035CB5" w14:paraId="1EEC23FB" w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p w:rsidRPr="00A27DF4" w:rsidR="00035CB5" w:rsidP="00035CB5" w:rsidRDefault="00035CB5" w14:paraId="63D0DF86" w14:textId="77777777">
    <w:pPr>
      <w:pStyle w:val="Header"/>
      <w:ind w:hanging="714"/>
      <w:jc w:val="right"/>
      <w:rPr>
        <w:sz w:val="21"/>
        <w:szCs w:val="21"/>
      </w:rPr>
    </w:pPr>
    <w:r>
      <w:rPr>
        <w:noProof/>
        <w:sz w:val="21"/>
        <w:szCs w:val="21"/>
      </w:rPr>
      <w:drawing>
        <wp:anchor distT="0" distB="0" distL="114300" distR="114300" simplePos="0" relativeHeight="251659264" behindDoc="0" locked="0" layoutInCell="1" allowOverlap="1" wp14:anchorId="33A2BDA7" wp14:editId="05CFDA1A">
          <wp:simplePos x="0" y="0"/>
          <wp:positionH relativeFrom="margin">
            <wp:posOffset>152400</wp:posOffset>
          </wp:positionH>
          <wp:positionV relativeFrom="margin">
            <wp:posOffset>-1682750</wp:posOffset>
          </wp:positionV>
          <wp:extent cx="1190625" cy="933450"/>
          <wp:effectExtent l="19050" t="0" r="9525" b="0"/>
          <wp:wrapSquare wrapText="bothSides"/>
          <wp:docPr id="8" name="Picture 0" descr="RethinkGreen_Color_Tag-For-a-sustainable-Sudbury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thinkGreen_Color_Tag-For-a-sustainable-Sudbury_High.jpg"/>
                  <pic:cNvPicPr/>
                </pic:nvPicPr>
                <pic:blipFill>
                  <a:blip r:embed="rId1"/>
                  <a:stretch>
                    <a:fillRect/>
                  </a:stretch>
                </pic:blipFill>
                <pic:spPr>
                  <a:xfrm>
                    <a:off x="0" y="0"/>
                    <a:ext cx="1190625" cy="933450"/>
                  </a:xfrm>
                  <a:prstGeom prst="rect">
                    <a:avLst/>
                  </a:prstGeom>
                </pic:spPr>
              </pic:pic>
            </a:graphicData>
          </a:graphic>
        </wp:anchor>
      </w:drawing>
    </w:r>
    <w:r>
      <w:rPr>
        <w:sz w:val="21"/>
        <w:szCs w:val="21"/>
      </w:rPr>
      <w:t xml:space="preserve">176 Larch </w:t>
    </w:r>
    <w:r w:rsidRPr="00A27DF4">
      <w:rPr>
        <w:sz w:val="21"/>
        <w:szCs w:val="21"/>
      </w:rPr>
      <w:t>Street</w:t>
    </w:r>
    <w:r>
      <w:rPr>
        <w:sz w:val="21"/>
        <w:szCs w:val="21"/>
      </w:rPr>
      <w:t>, Suite 305</w:t>
    </w:r>
  </w:p>
  <w:p w:rsidR="00035CB5" w:rsidP="00035CB5" w:rsidRDefault="00035CB5" w14:paraId="5F1C060C" w14:textId="77777777">
    <w:pPr>
      <w:pStyle w:val="Header"/>
      <w:jc w:val="right"/>
      <w:rPr>
        <w:sz w:val="21"/>
        <w:szCs w:val="21"/>
      </w:rPr>
    </w:pPr>
    <w:r w:rsidRPr="00A27DF4">
      <w:rPr>
        <w:sz w:val="21"/>
        <w:szCs w:val="21"/>
      </w:rPr>
      <w:t>Sudbury, ON P3</w:t>
    </w:r>
    <w:r>
      <w:rPr>
        <w:sz w:val="21"/>
        <w:szCs w:val="21"/>
      </w:rPr>
      <w:t>E</w:t>
    </w:r>
    <w:r w:rsidRPr="00A27DF4">
      <w:rPr>
        <w:sz w:val="21"/>
        <w:szCs w:val="21"/>
      </w:rPr>
      <w:t xml:space="preserve"> </w:t>
    </w:r>
    <w:r>
      <w:rPr>
        <w:sz w:val="21"/>
        <w:szCs w:val="21"/>
      </w:rPr>
      <w:t>1C</w:t>
    </w:r>
    <w:r w:rsidRPr="00A27DF4">
      <w:rPr>
        <w:sz w:val="21"/>
        <w:szCs w:val="21"/>
      </w:rPr>
      <w:t>5</w:t>
    </w:r>
  </w:p>
  <w:p w:rsidRPr="00A27DF4" w:rsidR="00035CB5" w:rsidP="00035CB5" w:rsidRDefault="00035CB5" w14:paraId="5120E98D" w14:textId="77777777">
    <w:pPr>
      <w:pStyle w:val="Header"/>
      <w:jc w:val="right"/>
      <w:rPr>
        <w:sz w:val="21"/>
        <w:szCs w:val="21"/>
      </w:rPr>
    </w:pPr>
    <w:r>
      <w:rPr>
        <w:sz w:val="21"/>
        <w:szCs w:val="21"/>
      </w:rPr>
      <w:t>(705) 674-1685</w:t>
    </w:r>
  </w:p>
  <w:p w:rsidR="00035CB5" w:rsidP="00035CB5" w:rsidRDefault="00035CB5" w14:paraId="76ACB557" w14:textId="77777777">
    <w:pPr>
      <w:pStyle w:val="Header"/>
      <w:jc w:val="right"/>
    </w:pPr>
    <w:r w:rsidRPr="00A069AC">
      <w:rPr>
        <w:sz w:val="21"/>
        <w:szCs w:val="21"/>
      </w:rPr>
      <w:t>www.rethinkgreen.ca</w:t>
    </w:r>
  </w:p>
  <w:p w:rsidRPr="002930B4" w:rsidR="00035CB5" w:rsidP="00035CB5" w:rsidRDefault="00035CB5" w14:paraId="5AB5B2C1" w14:textId="77777777">
    <w:pPr>
      <w:pStyle w:val="Header"/>
      <w:jc w:val="right"/>
      <w:rPr>
        <w:sz w:val="16"/>
        <w:szCs w:val="16"/>
      </w:rPr>
    </w:pPr>
  </w:p>
  <w:p w:rsidR="00035CB5" w:rsidP="00035CB5" w:rsidRDefault="00035CB5" w14:paraId="0797828A" w14:textId="77777777">
    <w:pPr>
      <w:pStyle w:val="Header"/>
    </w:pPr>
    <w:r>
      <w:rPr>
        <w:noProof/>
      </w:rPr>
      <mc:AlternateContent>
        <mc:Choice Requires="wps">
          <w:drawing>
            <wp:anchor distT="0" distB="0" distL="114300" distR="114300" simplePos="0" relativeHeight="251661312" behindDoc="0" locked="0" layoutInCell="1" allowOverlap="1" wp14:anchorId="49AE9AB1" wp14:editId="4A715D61">
              <wp:simplePos x="0" y="0"/>
              <wp:positionH relativeFrom="margin">
                <wp:posOffset>0</wp:posOffset>
              </wp:positionH>
              <wp:positionV relativeFrom="paragraph">
                <wp:posOffset>109855</wp:posOffset>
              </wp:positionV>
              <wp:extent cx="5943600" cy="0"/>
              <wp:effectExtent l="9525" t="14605" r="9525" b="1397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19050">
                        <a:solidFill>
                          <a:srgbClr val="A3D21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4F23A4A3">
            <v:shapetype id="_x0000_t32" coordsize="21600,21600" o:oned="t" filled="f" o:spt="32" path="m,l21600,21600e" w14:anchorId="06984909">
              <v:path fillok="f" arrowok="t" o:connecttype="none"/>
              <o:lock v:ext="edit" shapetype="t"/>
            </v:shapetype>
            <v:shape id="Straight Arrow Connector 6" style="position:absolute;margin-left:0;margin-top:8.65pt;width:468pt;height:0;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spid="_x0000_s1026" strokecolor="#a3d214"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">
              <w10:wrap anchorx="margin"/>
            </v:shape>
          </w:pict>
        </mc:Fallback>
      </mc:AlternateContent>
    </w:r>
    <w:r>
      <w:rPr>
        <w:noProof/>
      </w:rPr>
      <mc:AlternateContent>
        <mc:Choice Requires="wps">
          <w:drawing>
            <wp:anchor distT="0" distB="0" distL="114300" distR="114300" simplePos="0" relativeHeight="251660288" behindDoc="0" locked="0" layoutInCell="1" allowOverlap="1" wp14:anchorId="7A182D59" wp14:editId="0C90AABE">
              <wp:simplePos x="0" y="0"/>
              <wp:positionH relativeFrom="margin">
                <wp:posOffset>0</wp:posOffset>
              </wp:positionH>
              <wp:positionV relativeFrom="paragraph">
                <wp:posOffset>88900</wp:posOffset>
              </wp:positionV>
              <wp:extent cx="5943600" cy="0"/>
              <wp:effectExtent l="9525" t="12700" r="9525" b="1587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19050">
                        <a:solidFill>
                          <a:srgbClr val="54280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61006C9D">
            <v:shape id="Straight Arrow Connector 7" style="position:absolute;margin-left:0;margin-top:7pt;width:468pt;height:0;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spid="_x0000_s1026" strokecolor="#54280b"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" w14:anchorId="2269A98A">
              <w10:wrap anchorx="margin"/>
            </v:shape>
          </w:pict>
        </mc:Fallback>
      </mc:AlternateContent>
    </w:r>
  </w:p>
  <w:p w:rsidR="00035CB5" w:rsidP="00035CB5" w:rsidRDefault="00035CB5" w14:paraId="5A77953D" w14:textId="77777777">
    <w:pPr>
      <w:pStyle w:val="Header"/>
    </w:pPr>
  </w:p>
  <w:p w:rsidR="00035CB5" w:rsidP="00035CB5" w:rsidRDefault="00035CB5" w14:paraId="38A52C56" w14:textId="77777777">
    <w:pPr>
      <w:pStyle w:val="Header"/>
    </w:pPr>
  </w:p>
  <w:p w:rsidR="00035CB5" w:rsidRDefault="00035CB5" w14:paraId="68364C90" w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7117B"/>
    <w:multiLevelType w:val="multilevel"/>
    <w:tmpl w:val="846A451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6CA314D"/>
    <w:multiLevelType w:val="multilevel"/>
    <w:tmpl w:val="CDDA980C"/>
    <w:lvl w:ilvl="0">
      <w:start w:val="1"/>
      <w:numFmt w:val="decimal"/>
      <w:lvlText w:val="%1."/>
      <w:lvlJc w:val="left"/>
      <w:pPr>
        <w:tabs>
          <w:tab w:val="num" w:pos="720"/>
        </w:tabs>
        <w:ind w:left="720" w:hanging="720"/>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A742457"/>
    <w:multiLevelType w:val="multilevel"/>
    <w:tmpl w:val="9ADC68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18D56573"/>
    <w:multiLevelType w:val="multilevel"/>
    <w:tmpl w:val="673A992E"/>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13D4846"/>
    <w:multiLevelType w:val="multilevel"/>
    <w:tmpl w:val="B9BE2DEC"/>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56F428E"/>
    <w:multiLevelType w:val="hybridMultilevel"/>
    <w:tmpl w:val="23AC082A"/>
    <w:lvl w:ilvl="0" w:tplc="FFFFFFFF">
      <w:start w:val="1"/>
      <w:numFmt w:val="lowerLetter"/>
      <w:lvlText w:val="%1)"/>
      <w:lvlJc w:val="left"/>
      <w:pPr>
        <w:tabs>
          <w:tab w:val="num" w:pos="720"/>
        </w:tabs>
        <w:ind w:left="720" w:hanging="360"/>
      </w:pPr>
      <w:rPr>
        <w:rFonts w:hint="default"/>
      </w:rPr>
    </w:lvl>
    <w:lvl w:ilvl="1" w:tplc="FFFFFFFF">
      <w:start w:val="1"/>
      <w:numFmt w:val="lowerRoman"/>
      <w:lvlText w:val="%2."/>
      <w:lvlJc w:val="right"/>
      <w:pPr>
        <w:tabs>
          <w:tab w:val="num" w:pos="1260"/>
        </w:tabs>
        <w:ind w:left="1260" w:hanging="18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31485FC6"/>
    <w:multiLevelType w:val="hybridMultilevel"/>
    <w:tmpl w:val="DC42718C"/>
    <w:lvl w:ilvl="0" w:tplc="1009000F">
      <w:start w:val="1"/>
      <w:numFmt w:val="decimal"/>
      <w:lvlText w:val="%1."/>
      <w:lvlJc w:val="left"/>
      <w:pPr>
        <w:tabs>
          <w:tab w:val="num" w:pos="720"/>
        </w:tabs>
        <w:ind w:left="720" w:hanging="360"/>
      </w:pPr>
    </w:lvl>
    <w:lvl w:ilvl="1" w:tplc="7ECAB3AC">
      <w:start w:val="1"/>
      <w:numFmt w:val="upperLetter"/>
      <w:lvlText w:val="%2."/>
      <w:lvlJc w:val="left"/>
      <w:pPr>
        <w:tabs>
          <w:tab w:val="num" w:pos="1980"/>
        </w:tabs>
        <w:ind w:left="1980" w:hanging="900"/>
      </w:pPr>
      <w:rPr>
        <w:rFonts w:hint="default"/>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7" w15:restartNumberingAfterBreak="0">
    <w:nsid w:val="337838B2"/>
    <w:multiLevelType w:val="multilevel"/>
    <w:tmpl w:val="686437B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4D92979"/>
    <w:multiLevelType w:val="multilevel"/>
    <w:tmpl w:val="8514CB1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9180208"/>
    <w:multiLevelType w:val="multilevel"/>
    <w:tmpl w:val="3FBC9570"/>
    <w:name w:val="zzmpBasic2||Basic.5inch|2|4|1|1|2|0||1|2|0||1|2|0||1|2|0||1|2|0||1|2|0||1|2|0||1|2|0||mpNA||"/>
    <w:lvl w:ilvl="0">
      <w:start w:val="1"/>
      <w:numFmt w:val="decimal"/>
      <w:pStyle w:val="Basic2L1"/>
      <w:lvlText w:val="%1."/>
      <w:lvlJc w:val="left"/>
      <w:pPr>
        <w:tabs>
          <w:tab w:val="num" w:pos="720"/>
        </w:tabs>
        <w:ind w:left="720" w:hanging="720"/>
      </w:pPr>
      <w:rPr>
        <w:rFonts w:hint="default" w:ascii="Calibri" w:hAnsi="Calibri" w:cs="Calibri"/>
        <w:b w:val="0"/>
        <w:i w:val="0"/>
        <w:caps w:val="0"/>
        <w:color w:val="auto"/>
        <w:sz w:val="22"/>
        <w:szCs w:val="22"/>
        <w:u w:val="none"/>
      </w:rPr>
    </w:lvl>
    <w:lvl w:ilvl="1">
      <w:start w:val="1"/>
      <w:numFmt w:val="lowerLetter"/>
      <w:pStyle w:val="Basic2L2"/>
      <w:lvlText w:val="(%2)"/>
      <w:lvlJc w:val="left"/>
      <w:pPr>
        <w:tabs>
          <w:tab w:val="num" w:pos="1440"/>
        </w:tabs>
        <w:ind w:left="1440" w:hanging="720"/>
      </w:pPr>
      <w:rPr>
        <w:rFonts w:hint="default" w:ascii="Calibri" w:hAnsi="Calibri" w:cs="Calibri"/>
        <w:b w:val="0"/>
        <w:i w:val="0"/>
        <w:caps w:val="0"/>
        <w:color w:val="auto"/>
        <w:sz w:val="22"/>
        <w:szCs w:val="22"/>
        <w:u w:val="none"/>
      </w:rPr>
    </w:lvl>
    <w:lvl w:ilvl="2">
      <w:start w:val="1"/>
      <w:numFmt w:val="lowerRoman"/>
      <w:pStyle w:val="Basic2L3"/>
      <w:lvlText w:val="(%3)"/>
      <w:lvlJc w:val="left"/>
      <w:pPr>
        <w:tabs>
          <w:tab w:val="num" w:pos="2160"/>
        </w:tabs>
        <w:ind w:left="2160" w:hanging="180"/>
      </w:pPr>
      <w:rPr>
        <w:rFonts w:hint="default" w:ascii="Calibri" w:hAnsi="Calibri" w:cs="Calibri"/>
        <w:b w:val="0"/>
        <w:i w:val="0"/>
        <w:caps w:val="0"/>
        <w:color w:val="auto"/>
        <w:sz w:val="24"/>
        <w:u w:val="none"/>
      </w:rPr>
    </w:lvl>
    <w:lvl w:ilvl="3">
      <w:start w:val="1"/>
      <w:numFmt w:val="upperLetter"/>
      <w:pStyle w:val="Basic2L4"/>
      <w:lvlText w:val="(%4)"/>
      <w:lvlJc w:val="left"/>
      <w:pPr>
        <w:tabs>
          <w:tab w:val="num" w:pos="2880"/>
        </w:tabs>
        <w:ind w:left="2880" w:hanging="360"/>
      </w:pPr>
      <w:rPr>
        <w:rFonts w:hint="default" w:ascii="Times New Roman" w:hAnsi="Times New Roman" w:cs="Times New Roman"/>
        <w:b w:val="0"/>
        <w:i w:val="0"/>
        <w:caps w:val="0"/>
        <w:color w:val="auto"/>
        <w:sz w:val="24"/>
        <w:u w:val="none"/>
      </w:rPr>
    </w:lvl>
    <w:lvl w:ilvl="4">
      <w:start w:val="1"/>
      <w:numFmt w:val="decimal"/>
      <w:pStyle w:val="Basic2L5"/>
      <w:lvlText w:val="(%5)"/>
      <w:lvlJc w:val="left"/>
      <w:pPr>
        <w:tabs>
          <w:tab w:val="num" w:pos="3600"/>
        </w:tabs>
        <w:ind w:left="3600" w:hanging="360"/>
      </w:pPr>
      <w:rPr>
        <w:rFonts w:hint="default" w:ascii="Times New Roman" w:hAnsi="Times New Roman" w:cs="Times New Roman"/>
        <w:b w:val="0"/>
        <w:i w:val="0"/>
        <w:caps w:val="0"/>
        <w:color w:val="auto"/>
        <w:sz w:val="24"/>
        <w:u w:val="none"/>
      </w:rPr>
    </w:lvl>
    <w:lvl w:ilvl="5">
      <w:start w:val="1"/>
      <w:numFmt w:val="lowerLetter"/>
      <w:pStyle w:val="Basic2L6"/>
      <w:lvlText w:val="%6)"/>
      <w:lvlJc w:val="left"/>
      <w:pPr>
        <w:tabs>
          <w:tab w:val="num" w:pos="4320"/>
        </w:tabs>
        <w:ind w:left="4320" w:hanging="180"/>
      </w:pPr>
      <w:rPr>
        <w:rFonts w:hint="default" w:ascii="Times New Roman" w:hAnsi="Times New Roman" w:cs="Times New Roman"/>
        <w:b w:val="0"/>
        <w:i w:val="0"/>
        <w:caps w:val="0"/>
        <w:color w:val="auto"/>
        <w:sz w:val="24"/>
        <w:u w:val="none"/>
      </w:rPr>
    </w:lvl>
    <w:lvl w:ilvl="6">
      <w:start w:val="1"/>
      <w:numFmt w:val="lowerRoman"/>
      <w:pStyle w:val="Basic2L7"/>
      <w:lvlText w:val="%7)"/>
      <w:lvlJc w:val="left"/>
      <w:pPr>
        <w:tabs>
          <w:tab w:val="num" w:pos="5040"/>
        </w:tabs>
        <w:ind w:left="5040" w:hanging="360"/>
      </w:pPr>
      <w:rPr>
        <w:rFonts w:hint="default" w:ascii="Times New Roman" w:hAnsi="Times New Roman" w:cs="Times New Roman"/>
        <w:b w:val="0"/>
        <w:i w:val="0"/>
        <w:caps w:val="0"/>
        <w:color w:val="auto"/>
        <w:sz w:val="24"/>
        <w:u w:val="none"/>
      </w:rPr>
    </w:lvl>
    <w:lvl w:ilvl="7">
      <w:start w:val="1"/>
      <w:numFmt w:val="decimal"/>
      <w:pStyle w:val="Basic2L8"/>
      <w:lvlText w:val="%8)"/>
      <w:lvlJc w:val="left"/>
      <w:pPr>
        <w:tabs>
          <w:tab w:val="num" w:pos="5760"/>
        </w:tabs>
        <w:ind w:left="5760" w:hanging="360"/>
      </w:pPr>
      <w:rPr>
        <w:rFonts w:hint="default" w:ascii="Times New Roman" w:hAnsi="Times New Roman" w:cs="Times New Roman"/>
        <w:b w:val="0"/>
        <w:i w:val="0"/>
        <w:caps w:val="0"/>
        <w:color w:val="auto"/>
        <w:sz w:val="24"/>
        <w:u w:val="none"/>
      </w:rPr>
    </w:lvl>
    <w:lvl w:ilvl="8">
      <w:start w:val="1"/>
      <w:numFmt w:val="lowerRoman"/>
      <w:lvlText w:val="(%9)"/>
      <w:lvlJc w:val="left"/>
      <w:pPr>
        <w:tabs>
          <w:tab w:val="num" w:pos="6480"/>
        </w:tabs>
        <w:ind w:left="6480" w:hanging="720"/>
      </w:pPr>
      <w:rPr>
        <w:rFonts w:hint="default" w:ascii="Times New Roman" w:hAnsi="Times New Roman" w:cs="Times New Roman"/>
        <w:b w:val="0"/>
        <w:i w:val="0"/>
        <w:caps w:val="0"/>
        <w:color w:val="auto"/>
        <w:u w:val="none"/>
      </w:rPr>
    </w:lvl>
  </w:abstractNum>
  <w:abstractNum w:abstractNumId="10" w15:restartNumberingAfterBreak="0">
    <w:nsid w:val="3C40303E"/>
    <w:multiLevelType w:val="hybridMultilevel"/>
    <w:tmpl w:val="B0C2B82A"/>
    <w:lvl w:ilvl="0" w:tplc="9438B94A">
      <w:start w:val="1"/>
      <w:numFmt w:val="decimal"/>
      <w:lvlText w:val="%1."/>
      <w:lvlJc w:val="left"/>
      <w:pPr>
        <w:tabs>
          <w:tab w:val="num" w:pos="720"/>
        </w:tabs>
        <w:ind w:left="720" w:hanging="720"/>
      </w:pPr>
      <w:rPr>
        <w:rFonts w:hint="default" w:asciiTheme="minorHAnsi" w:hAnsiTheme="minorHAnsi" w:cstheme="minorHAnsi"/>
        <w:b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19E175C"/>
    <w:multiLevelType w:val="hybridMultilevel"/>
    <w:tmpl w:val="A96C463C"/>
    <w:lvl w:ilvl="0" w:tplc="FFFFFFFF">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BB530F5"/>
    <w:multiLevelType w:val="multilevel"/>
    <w:tmpl w:val="8BEAFE4C"/>
    <w:lvl w:ilvl="0">
      <w:start w:val="1"/>
      <w:numFmt w:val="decimal"/>
      <w:lvlText w:val="%1."/>
      <w:lvlJc w:val="left"/>
      <w:pPr>
        <w:tabs>
          <w:tab w:val="num" w:pos="-360"/>
        </w:tabs>
        <w:ind w:left="0" w:firstLine="0"/>
      </w:pPr>
      <w:rPr>
        <w:rFonts w:hint="default" w:ascii="Times New Roman Bold" w:hAnsi="Times New Roman Bold"/>
        <w:b/>
        <w:i w:val="0"/>
        <w:caps w:val="0"/>
        <w:color w:val="4C4C4C"/>
        <w:spacing w:val="0"/>
        <w:w w:val="100"/>
        <w:kern w:val="0"/>
        <w:position w:val="0"/>
        <w:sz w:val="24"/>
        <w:szCs w:val="24"/>
        <w:u w:val="double"/>
      </w:rPr>
    </w:lvl>
    <w:lvl w:ilvl="1">
      <w:start w:val="3"/>
      <w:numFmt w:val="lowerLetter"/>
      <w:pStyle w:val="Heading2"/>
      <w:lvlText w:val="%2)"/>
      <w:lvlJc w:val="left"/>
      <w:pPr>
        <w:tabs>
          <w:tab w:val="num" w:pos="720"/>
        </w:tabs>
        <w:ind w:left="720" w:hanging="720"/>
      </w:pPr>
      <w:rPr>
        <w:rFonts w:hint="default" w:ascii="Times New Roman" w:hAnsi="Times New Roman"/>
        <w:b w:val="0"/>
        <w:i w:val="0"/>
        <w:color w:val="4C4C4C"/>
        <w:spacing w:val="0"/>
        <w:w w:val="100"/>
        <w:kern w:val="0"/>
        <w:position w:val="0"/>
        <w:sz w:val="24"/>
        <w:szCs w:val="24"/>
        <w:u w:val="none"/>
      </w:rPr>
    </w:lvl>
    <w:lvl w:ilvl="2">
      <w:start w:val="1"/>
      <w:numFmt w:val="lowerRoman"/>
      <w:lvlText w:val="(%3)"/>
      <w:lvlJc w:val="left"/>
      <w:pPr>
        <w:tabs>
          <w:tab w:val="num" w:pos="1440"/>
        </w:tabs>
        <w:ind w:left="1440" w:hanging="720"/>
      </w:pPr>
      <w:rPr>
        <w:rFonts w:hint="default" w:ascii="Times New Roman" w:hAnsi="Times New Roman"/>
        <w:b w:val="0"/>
        <w:i w:val="0"/>
        <w:caps w:val="0"/>
        <w:color w:val="4C4C4C"/>
        <w:spacing w:val="0"/>
        <w:w w:val="100"/>
        <w:kern w:val="0"/>
        <w:position w:val="0"/>
        <w:sz w:val="24"/>
        <w:szCs w:val="24"/>
        <w:u w:val="none"/>
      </w:rPr>
    </w:lvl>
    <w:lvl w:ilvl="3">
      <w:start w:val="1"/>
      <w:numFmt w:val="upperLetter"/>
      <w:lvlText w:val="(%4)"/>
      <w:lvlJc w:val="left"/>
      <w:pPr>
        <w:tabs>
          <w:tab w:val="num" w:pos="2160"/>
        </w:tabs>
        <w:ind w:left="2160" w:hanging="720"/>
      </w:pPr>
      <w:rPr>
        <w:rFonts w:hint="default" w:ascii="Times New Roman" w:hAnsi="Times New Roman"/>
        <w:b/>
        <w:i w:val="0"/>
        <w:color w:val="4C4C4C"/>
        <w:spacing w:val="0"/>
        <w:w w:val="100"/>
        <w:kern w:val="0"/>
        <w:position w:val="0"/>
        <w:sz w:val="24"/>
        <w:szCs w:val="24"/>
        <w:u w:val="double"/>
      </w:rPr>
    </w:lvl>
    <w:lvl w:ilvl="4">
      <w:start w:val="1"/>
      <w:numFmt w:val="upperRoman"/>
      <w:lvlText w:val="(%5)"/>
      <w:lvlJc w:val="left"/>
      <w:pPr>
        <w:tabs>
          <w:tab w:val="num" w:pos="2880"/>
        </w:tabs>
        <w:ind w:left="2880" w:hanging="720"/>
      </w:pPr>
      <w:rPr>
        <w:rFonts w:hint="default" w:ascii="Times New Roman" w:hAnsi="Times New Roman"/>
        <w:b/>
        <w:i w:val="0"/>
        <w:color w:val="4C4C4C"/>
        <w:spacing w:val="0"/>
        <w:w w:val="100"/>
        <w:kern w:val="0"/>
        <w:position w:val="0"/>
        <w:sz w:val="24"/>
        <w:szCs w:val="24"/>
        <w:u w:val="double"/>
      </w:rPr>
    </w:lvl>
    <w:lvl w:ilvl="5">
      <w:start w:val="1"/>
      <w:numFmt w:val="decimal"/>
      <w:lvlText w:val="(%6)"/>
      <w:lvlJc w:val="left"/>
      <w:pPr>
        <w:tabs>
          <w:tab w:val="num" w:pos="3600"/>
        </w:tabs>
        <w:ind w:left="3600" w:hanging="720"/>
      </w:pPr>
      <w:rPr>
        <w:rFonts w:hint="default" w:ascii="Times New Roman" w:hAnsi="Times New Roman"/>
        <w:b/>
        <w:i w:val="0"/>
        <w:color w:val="4C4C4C"/>
        <w:spacing w:val="0"/>
        <w:w w:val="100"/>
        <w:kern w:val="0"/>
        <w:position w:val="0"/>
        <w:sz w:val="24"/>
        <w:szCs w:val="24"/>
        <w:u w:val="double"/>
      </w:rPr>
    </w:lvl>
    <w:lvl w:ilvl="6">
      <w:start w:val="1"/>
      <w:numFmt w:val="lowerLetter"/>
      <w:lvlText w:val="%7."/>
      <w:lvlJc w:val="left"/>
      <w:pPr>
        <w:tabs>
          <w:tab w:val="num" w:pos="4320"/>
        </w:tabs>
        <w:ind w:left="4320" w:hanging="720"/>
      </w:pPr>
      <w:rPr>
        <w:rFonts w:hint="default" w:ascii="Times New Roman" w:hAnsi="Times New Roman"/>
        <w:b/>
        <w:i w:val="0"/>
        <w:color w:val="4C4C4C"/>
        <w:spacing w:val="0"/>
        <w:sz w:val="24"/>
        <w:szCs w:val="24"/>
        <w:u w:val="double"/>
      </w:rPr>
    </w:lvl>
    <w:lvl w:ilvl="7">
      <w:start w:val="1"/>
      <w:numFmt w:val="lowerRoman"/>
      <w:lvlText w:val="%8."/>
      <w:lvlJc w:val="left"/>
      <w:pPr>
        <w:tabs>
          <w:tab w:val="num" w:pos="5040"/>
        </w:tabs>
        <w:ind w:left="5040" w:hanging="720"/>
      </w:pPr>
      <w:rPr>
        <w:rFonts w:hint="default" w:ascii="Times New Roman" w:hAnsi="Times New Roman"/>
        <w:b/>
        <w:i w:val="0"/>
        <w:color w:val="4C4C4C"/>
        <w:spacing w:val="0"/>
        <w:sz w:val="24"/>
        <w:szCs w:val="24"/>
        <w:u w:val="double"/>
      </w:rPr>
    </w:lvl>
    <w:lvl w:ilvl="8">
      <w:start w:val="1"/>
      <w:numFmt w:val="upperRoman"/>
      <w:lvlText w:val="%9."/>
      <w:lvlJc w:val="left"/>
      <w:pPr>
        <w:tabs>
          <w:tab w:val="num" w:pos="5760"/>
        </w:tabs>
        <w:ind w:left="5760" w:hanging="720"/>
      </w:pPr>
      <w:rPr>
        <w:rFonts w:hint="default" w:ascii="Times New Roman" w:hAnsi="Times New Roman"/>
        <w:b/>
        <w:i w:val="0"/>
        <w:color w:val="4C4C4C"/>
        <w:spacing w:val="0"/>
        <w:sz w:val="24"/>
        <w:szCs w:val="24"/>
        <w:u w:val="double"/>
      </w:rPr>
    </w:lvl>
  </w:abstractNum>
  <w:abstractNum w:abstractNumId="13" w15:restartNumberingAfterBreak="0">
    <w:nsid w:val="53680984"/>
    <w:multiLevelType w:val="hybridMultilevel"/>
    <w:tmpl w:val="1ADE2C24"/>
    <w:lvl w:ilvl="0" w:tplc="E51C0E30">
      <w:start w:val="1"/>
      <w:numFmt w:val="decimal"/>
      <w:lvlText w:val="%1."/>
      <w:lvlJc w:val="left"/>
      <w:pPr>
        <w:tabs>
          <w:tab w:val="num" w:pos="720"/>
        </w:tabs>
        <w:ind w:left="720" w:hanging="720"/>
      </w:pPr>
      <w:rPr>
        <w:rFonts w:hint="default"/>
      </w:rPr>
    </w:lvl>
    <w:lvl w:ilvl="1" w:tplc="6636B7CA">
      <w:start w:val="1"/>
      <w:numFmt w:val="lowerLetter"/>
      <w:lvlText w:val="(%2)"/>
      <w:lvlJc w:val="left"/>
      <w:pPr>
        <w:tabs>
          <w:tab w:val="num" w:pos="1440"/>
        </w:tabs>
        <w:ind w:left="1440" w:hanging="720"/>
      </w:pPr>
      <w:rPr>
        <w:rFonts w:hint="default"/>
        <w:w w:val="10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52C376B"/>
    <w:multiLevelType w:val="hybridMultilevel"/>
    <w:tmpl w:val="A418DF40"/>
    <w:lvl w:ilvl="0" w:tplc="1009000F">
      <w:start w:val="1"/>
      <w:numFmt w:val="decimal"/>
      <w:lvlText w:val="%1."/>
      <w:lvlJc w:val="left"/>
      <w:pPr>
        <w:tabs>
          <w:tab w:val="num" w:pos="720"/>
        </w:tabs>
        <w:ind w:left="720" w:hanging="360"/>
      </w:p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5" w15:restartNumberingAfterBreak="0">
    <w:nsid w:val="57226A1D"/>
    <w:multiLevelType w:val="multilevel"/>
    <w:tmpl w:val="3232FF32"/>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16" w15:restartNumberingAfterBreak="0">
    <w:nsid w:val="69374017"/>
    <w:multiLevelType w:val="multilevel"/>
    <w:tmpl w:val="C978BD7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6A300EB7"/>
    <w:multiLevelType w:val="hybridMultilevel"/>
    <w:tmpl w:val="5104670E"/>
    <w:lvl w:ilvl="0" w:tplc="120CB18C">
      <w:start w:val="1"/>
      <w:numFmt w:val="decimal"/>
      <w:lvlText w:val="%1."/>
      <w:lvlJc w:val="left"/>
      <w:pPr>
        <w:tabs>
          <w:tab w:val="num" w:pos="720"/>
        </w:tabs>
        <w:ind w:left="720" w:hanging="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2864973"/>
    <w:multiLevelType w:val="multilevel"/>
    <w:tmpl w:val="3F864AAE"/>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74F7700E"/>
    <w:multiLevelType w:val="multilevel"/>
    <w:tmpl w:val="5614911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6"/>
  </w:num>
  <w:num w:numId="2">
    <w:abstractNumId w:val="14"/>
  </w:num>
  <w:num w:numId="3">
    <w:abstractNumId w:val="16"/>
  </w:num>
  <w:num w:numId="4">
    <w:abstractNumId w:val="2"/>
  </w:num>
  <w:num w:numId="5">
    <w:abstractNumId w:val="7"/>
  </w:num>
  <w:num w:numId="6">
    <w:abstractNumId w:val="8"/>
  </w:num>
  <w:num w:numId="7">
    <w:abstractNumId w:val="3"/>
  </w:num>
  <w:num w:numId="8">
    <w:abstractNumId w:val="0"/>
  </w:num>
  <w:num w:numId="9">
    <w:abstractNumId w:val="19"/>
  </w:num>
  <w:num w:numId="10">
    <w:abstractNumId w:val="4"/>
  </w:num>
  <w:num w:numId="11">
    <w:abstractNumId w:val="13"/>
  </w:num>
  <w:num w:numId="12">
    <w:abstractNumId w:val="10"/>
  </w:num>
  <w:num w:numId="13">
    <w:abstractNumId w:val="18"/>
  </w:num>
  <w:num w:numId="14">
    <w:abstractNumId w:val="15"/>
  </w:num>
  <w:num w:numId="15">
    <w:abstractNumId w:val="12"/>
  </w:num>
  <w:num w:numId="16">
    <w:abstractNumId w:val="1"/>
  </w:num>
  <w:num w:numId="17">
    <w:abstractNumId w:val="17"/>
  </w:num>
  <w:num w:numId="18">
    <w:abstractNumId w:val="11"/>
  </w:num>
  <w:num w:numId="19">
    <w:abstractNumId w:val="5"/>
  </w:num>
  <w:num w:numId="20">
    <w:abstractNumId w:val="9"/>
  </w:num>
  <w:num w:numId="21">
    <w:abstractNumId w:val="9"/>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9DC"/>
    <w:rsid w:val="00021B3C"/>
    <w:rsid w:val="00031168"/>
    <w:rsid w:val="00035CB5"/>
    <w:rsid w:val="00042DC8"/>
    <w:rsid w:val="000469B7"/>
    <w:rsid w:val="0005287D"/>
    <w:rsid w:val="00061B04"/>
    <w:rsid w:val="00072D4C"/>
    <w:rsid w:val="00082BB1"/>
    <w:rsid w:val="00087224"/>
    <w:rsid w:val="000879A8"/>
    <w:rsid w:val="0009390E"/>
    <w:rsid w:val="00095CE6"/>
    <w:rsid w:val="000A2838"/>
    <w:rsid w:val="000C7089"/>
    <w:rsid w:val="000E39F3"/>
    <w:rsid w:val="000E542B"/>
    <w:rsid w:val="000F7FB0"/>
    <w:rsid w:val="00104D51"/>
    <w:rsid w:val="0012203E"/>
    <w:rsid w:val="00123438"/>
    <w:rsid w:val="001377A1"/>
    <w:rsid w:val="00141F16"/>
    <w:rsid w:val="0015613B"/>
    <w:rsid w:val="00157A61"/>
    <w:rsid w:val="0016086C"/>
    <w:rsid w:val="0017175D"/>
    <w:rsid w:val="00186617"/>
    <w:rsid w:val="001A7A19"/>
    <w:rsid w:val="001D413B"/>
    <w:rsid w:val="001F4EC5"/>
    <w:rsid w:val="00206931"/>
    <w:rsid w:val="00207310"/>
    <w:rsid w:val="00220160"/>
    <w:rsid w:val="0023782F"/>
    <w:rsid w:val="0024266A"/>
    <w:rsid w:val="00251D24"/>
    <w:rsid w:val="00256D08"/>
    <w:rsid w:val="00267D6A"/>
    <w:rsid w:val="00282F5F"/>
    <w:rsid w:val="002C1678"/>
    <w:rsid w:val="002C659A"/>
    <w:rsid w:val="002D40A3"/>
    <w:rsid w:val="002F0C86"/>
    <w:rsid w:val="002F558E"/>
    <w:rsid w:val="002F7A92"/>
    <w:rsid w:val="00303F3C"/>
    <w:rsid w:val="00333567"/>
    <w:rsid w:val="00344D73"/>
    <w:rsid w:val="0034511A"/>
    <w:rsid w:val="00356529"/>
    <w:rsid w:val="00374BF5"/>
    <w:rsid w:val="00396B20"/>
    <w:rsid w:val="003A19E6"/>
    <w:rsid w:val="003B2588"/>
    <w:rsid w:val="003B69AB"/>
    <w:rsid w:val="003B726A"/>
    <w:rsid w:val="003D2E04"/>
    <w:rsid w:val="003E38DE"/>
    <w:rsid w:val="003E4366"/>
    <w:rsid w:val="003E53C6"/>
    <w:rsid w:val="003F3AFA"/>
    <w:rsid w:val="003F4079"/>
    <w:rsid w:val="003F689A"/>
    <w:rsid w:val="00400EFC"/>
    <w:rsid w:val="00404BD7"/>
    <w:rsid w:val="0041509A"/>
    <w:rsid w:val="00431D1E"/>
    <w:rsid w:val="004400B1"/>
    <w:rsid w:val="00443EF6"/>
    <w:rsid w:val="004471A6"/>
    <w:rsid w:val="00455BC0"/>
    <w:rsid w:val="00456C7C"/>
    <w:rsid w:val="0046201E"/>
    <w:rsid w:val="00466EDD"/>
    <w:rsid w:val="00474476"/>
    <w:rsid w:val="0047762C"/>
    <w:rsid w:val="00477D98"/>
    <w:rsid w:val="00480734"/>
    <w:rsid w:val="0048172D"/>
    <w:rsid w:val="00491521"/>
    <w:rsid w:val="0049540B"/>
    <w:rsid w:val="004A1429"/>
    <w:rsid w:val="005045D2"/>
    <w:rsid w:val="0054743B"/>
    <w:rsid w:val="0055054B"/>
    <w:rsid w:val="00550EB4"/>
    <w:rsid w:val="00556875"/>
    <w:rsid w:val="00577B43"/>
    <w:rsid w:val="00591767"/>
    <w:rsid w:val="00596047"/>
    <w:rsid w:val="005A2074"/>
    <w:rsid w:val="005A7772"/>
    <w:rsid w:val="005B3472"/>
    <w:rsid w:val="005B7594"/>
    <w:rsid w:val="005C5E22"/>
    <w:rsid w:val="005E5A70"/>
    <w:rsid w:val="005F3BE9"/>
    <w:rsid w:val="005F78E8"/>
    <w:rsid w:val="00604370"/>
    <w:rsid w:val="006157E5"/>
    <w:rsid w:val="0061650A"/>
    <w:rsid w:val="00621759"/>
    <w:rsid w:val="00621F36"/>
    <w:rsid w:val="00631443"/>
    <w:rsid w:val="0065380F"/>
    <w:rsid w:val="006650E6"/>
    <w:rsid w:val="00667D9E"/>
    <w:rsid w:val="006806B7"/>
    <w:rsid w:val="00685515"/>
    <w:rsid w:val="006A6F56"/>
    <w:rsid w:val="006C20D4"/>
    <w:rsid w:val="006D0397"/>
    <w:rsid w:val="006D0435"/>
    <w:rsid w:val="006E154C"/>
    <w:rsid w:val="006F3EE5"/>
    <w:rsid w:val="006F7E95"/>
    <w:rsid w:val="00704281"/>
    <w:rsid w:val="007212B5"/>
    <w:rsid w:val="0072261F"/>
    <w:rsid w:val="0074405A"/>
    <w:rsid w:val="0074534B"/>
    <w:rsid w:val="007545D0"/>
    <w:rsid w:val="00755F12"/>
    <w:rsid w:val="00763B08"/>
    <w:rsid w:val="00764E1E"/>
    <w:rsid w:val="00780E4C"/>
    <w:rsid w:val="00784A8C"/>
    <w:rsid w:val="00784CBB"/>
    <w:rsid w:val="007970BE"/>
    <w:rsid w:val="007A1DC9"/>
    <w:rsid w:val="007C26E8"/>
    <w:rsid w:val="007C3047"/>
    <w:rsid w:val="007D254B"/>
    <w:rsid w:val="007D5F90"/>
    <w:rsid w:val="007E427F"/>
    <w:rsid w:val="008023A8"/>
    <w:rsid w:val="00812ABF"/>
    <w:rsid w:val="00830443"/>
    <w:rsid w:val="00844A80"/>
    <w:rsid w:val="008520B8"/>
    <w:rsid w:val="0088297D"/>
    <w:rsid w:val="00882F82"/>
    <w:rsid w:val="008B7501"/>
    <w:rsid w:val="008C1280"/>
    <w:rsid w:val="008C1550"/>
    <w:rsid w:val="008E1CD7"/>
    <w:rsid w:val="008E33E3"/>
    <w:rsid w:val="008E74B0"/>
    <w:rsid w:val="008F20CB"/>
    <w:rsid w:val="008F543B"/>
    <w:rsid w:val="009029D4"/>
    <w:rsid w:val="00906AC1"/>
    <w:rsid w:val="00912B1A"/>
    <w:rsid w:val="00931B02"/>
    <w:rsid w:val="00955EAA"/>
    <w:rsid w:val="009619B9"/>
    <w:rsid w:val="00962EA5"/>
    <w:rsid w:val="009632C2"/>
    <w:rsid w:val="0098059B"/>
    <w:rsid w:val="0099613D"/>
    <w:rsid w:val="009967EC"/>
    <w:rsid w:val="009A1181"/>
    <w:rsid w:val="009A7DA3"/>
    <w:rsid w:val="009B40CA"/>
    <w:rsid w:val="009C424A"/>
    <w:rsid w:val="009C5683"/>
    <w:rsid w:val="009D4D86"/>
    <w:rsid w:val="009E0DAC"/>
    <w:rsid w:val="009E1B6E"/>
    <w:rsid w:val="009E4EF2"/>
    <w:rsid w:val="00A031AD"/>
    <w:rsid w:val="00A14D8B"/>
    <w:rsid w:val="00A31AF3"/>
    <w:rsid w:val="00A71842"/>
    <w:rsid w:val="00A745B2"/>
    <w:rsid w:val="00A80F3F"/>
    <w:rsid w:val="00A879FB"/>
    <w:rsid w:val="00AA0A32"/>
    <w:rsid w:val="00AA0F0E"/>
    <w:rsid w:val="00AA4E4A"/>
    <w:rsid w:val="00AA60FB"/>
    <w:rsid w:val="00AA778A"/>
    <w:rsid w:val="00AA7B76"/>
    <w:rsid w:val="00AB1DA8"/>
    <w:rsid w:val="00AB5418"/>
    <w:rsid w:val="00AB78D8"/>
    <w:rsid w:val="00AC3846"/>
    <w:rsid w:val="00AD2D0A"/>
    <w:rsid w:val="00AE0ECB"/>
    <w:rsid w:val="00AF30B7"/>
    <w:rsid w:val="00B04486"/>
    <w:rsid w:val="00B057C8"/>
    <w:rsid w:val="00B06062"/>
    <w:rsid w:val="00B10FBC"/>
    <w:rsid w:val="00B14D1A"/>
    <w:rsid w:val="00B17276"/>
    <w:rsid w:val="00B2182F"/>
    <w:rsid w:val="00B24F95"/>
    <w:rsid w:val="00B522B0"/>
    <w:rsid w:val="00B57506"/>
    <w:rsid w:val="00B72FA2"/>
    <w:rsid w:val="00B75352"/>
    <w:rsid w:val="00B81953"/>
    <w:rsid w:val="00BB5EEF"/>
    <w:rsid w:val="00BC5CD9"/>
    <w:rsid w:val="00BD0EE4"/>
    <w:rsid w:val="00BD1B49"/>
    <w:rsid w:val="00BE512B"/>
    <w:rsid w:val="00C16769"/>
    <w:rsid w:val="00C17ABD"/>
    <w:rsid w:val="00C33329"/>
    <w:rsid w:val="00C63988"/>
    <w:rsid w:val="00C64D42"/>
    <w:rsid w:val="00C729DC"/>
    <w:rsid w:val="00C82040"/>
    <w:rsid w:val="00CA4DC3"/>
    <w:rsid w:val="00CB0B4A"/>
    <w:rsid w:val="00CB2BBC"/>
    <w:rsid w:val="00CC0112"/>
    <w:rsid w:val="00CD4870"/>
    <w:rsid w:val="00CE1177"/>
    <w:rsid w:val="00CF4945"/>
    <w:rsid w:val="00D059EA"/>
    <w:rsid w:val="00D22FCE"/>
    <w:rsid w:val="00D3026C"/>
    <w:rsid w:val="00D34455"/>
    <w:rsid w:val="00D433AA"/>
    <w:rsid w:val="00D5187A"/>
    <w:rsid w:val="00D6692A"/>
    <w:rsid w:val="00D66BCA"/>
    <w:rsid w:val="00D8408A"/>
    <w:rsid w:val="00D86326"/>
    <w:rsid w:val="00D93859"/>
    <w:rsid w:val="00DD046F"/>
    <w:rsid w:val="00DE17EC"/>
    <w:rsid w:val="00DF1A63"/>
    <w:rsid w:val="00E03925"/>
    <w:rsid w:val="00E03DA7"/>
    <w:rsid w:val="00E06E85"/>
    <w:rsid w:val="00E31C37"/>
    <w:rsid w:val="00E42038"/>
    <w:rsid w:val="00E53DC7"/>
    <w:rsid w:val="00E746EC"/>
    <w:rsid w:val="00E75568"/>
    <w:rsid w:val="00E837E8"/>
    <w:rsid w:val="00E945CD"/>
    <w:rsid w:val="00EA788A"/>
    <w:rsid w:val="00EC18AF"/>
    <w:rsid w:val="00EC7D15"/>
    <w:rsid w:val="00ED61F3"/>
    <w:rsid w:val="00F13962"/>
    <w:rsid w:val="00F14ECA"/>
    <w:rsid w:val="00F46ECD"/>
    <w:rsid w:val="00F562D1"/>
    <w:rsid w:val="00F61228"/>
    <w:rsid w:val="00F6748F"/>
    <w:rsid w:val="00F86F61"/>
    <w:rsid w:val="00FB5D69"/>
    <w:rsid w:val="00FC0720"/>
    <w:rsid w:val="00FC575E"/>
    <w:rsid w:val="00FD0C6E"/>
    <w:rsid w:val="00FD5CAB"/>
    <w:rsid w:val="00FE1B6B"/>
    <w:rsid w:val="22E6803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704462"/>
  <w15:docId w15:val="{e7705cf5-921b-4107-bbc2-d2cd2007d6f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imes New Roman" w:hAnsi="Times New Roman" w:eastAsia="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uiPriority="99"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F689A"/>
    <w:rPr>
      <w:rFonts w:ascii="Calibri" w:hAnsi="Calibri"/>
      <w:sz w:val="24"/>
      <w:szCs w:val="24"/>
    </w:rPr>
  </w:style>
  <w:style w:type="paragraph" w:styleId="Heading2">
    <w:name w:val="heading 2"/>
    <w:basedOn w:val="Normal"/>
    <w:qFormat/>
    <w:rsid w:val="00591767"/>
    <w:pPr>
      <w:numPr>
        <w:ilvl w:val="1"/>
        <w:numId w:val="15"/>
      </w:numPr>
      <w:autoSpaceDE w:val="0"/>
      <w:autoSpaceDN w:val="0"/>
      <w:adjustRightInd w:val="0"/>
      <w:spacing w:after="240"/>
      <w:jc w:val="both"/>
      <w:outlineLvl w:val="1"/>
    </w:pPr>
    <w:rPr>
      <w:rFonts w:ascii="Times New Roman" w:hAnsi="Times New Roman"/>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rsid w:val="00FC575E"/>
    <w:pPr>
      <w:autoSpaceDE w:val="0"/>
      <w:autoSpaceDN w:val="0"/>
      <w:adjustRightInd w:val="0"/>
      <w:spacing w:before="120"/>
    </w:pPr>
    <w:rPr>
      <w:rFonts w:ascii="Times New Roman" w:hAnsi="Times New Roman"/>
      <w:lang w:val="en-US" w:eastAsia="en-US"/>
    </w:rPr>
  </w:style>
  <w:style w:type="character" w:styleId="BodyTextChar" w:customStyle="1">
    <w:name w:val="Body Text Char"/>
    <w:basedOn w:val="DefaultParagraphFont"/>
    <w:link w:val="BodyText"/>
    <w:rsid w:val="00FC575E"/>
    <w:rPr>
      <w:sz w:val="24"/>
      <w:szCs w:val="24"/>
    </w:rPr>
  </w:style>
  <w:style w:type="paragraph" w:styleId="Level1" w:customStyle="1">
    <w:name w:val="Level 1"/>
    <w:rsid w:val="00591767"/>
    <w:pPr>
      <w:widowControl w:val="0"/>
      <w:autoSpaceDE w:val="0"/>
      <w:autoSpaceDN w:val="0"/>
      <w:adjustRightInd w:val="0"/>
      <w:ind w:left="720"/>
      <w:jc w:val="both"/>
    </w:pPr>
    <w:rPr>
      <w:sz w:val="24"/>
      <w:szCs w:val="24"/>
      <w:lang w:val="en-US" w:eastAsia="en-US"/>
    </w:rPr>
  </w:style>
  <w:style w:type="table" w:styleId="TableGrid">
    <w:name w:val="Table Grid"/>
    <w:basedOn w:val="TableNormal"/>
    <w:uiPriority w:val="39"/>
    <w:rsid w:val="00AA0A3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semiHidden/>
    <w:rsid w:val="00F562D1"/>
    <w:rPr>
      <w:sz w:val="16"/>
      <w:szCs w:val="16"/>
    </w:rPr>
  </w:style>
  <w:style w:type="paragraph" w:styleId="CommentText">
    <w:name w:val="annotation text"/>
    <w:basedOn w:val="Normal"/>
    <w:semiHidden/>
    <w:rsid w:val="00F562D1"/>
    <w:rPr>
      <w:sz w:val="20"/>
      <w:szCs w:val="20"/>
    </w:rPr>
  </w:style>
  <w:style w:type="paragraph" w:styleId="CommentSubject">
    <w:name w:val="annotation subject"/>
    <w:basedOn w:val="CommentText"/>
    <w:next w:val="CommentText"/>
    <w:semiHidden/>
    <w:rsid w:val="00F562D1"/>
    <w:rPr>
      <w:b/>
      <w:bCs/>
    </w:rPr>
  </w:style>
  <w:style w:type="paragraph" w:styleId="BalloonText">
    <w:name w:val="Balloon Text"/>
    <w:basedOn w:val="Normal"/>
    <w:semiHidden/>
    <w:rsid w:val="00F562D1"/>
    <w:rPr>
      <w:rFonts w:ascii="Tahoma" w:hAnsi="Tahoma" w:cs="Tahoma"/>
      <w:sz w:val="16"/>
      <w:szCs w:val="16"/>
    </w:rPr>
  </w:style>
  <w:style w:type="paragraph" w:styleId="PlainText">
    <w:name w:val="Plain Text"/>
    <w:basedOn w:val="Normal"/>
    <w:link w:val="PlainTextChar"/>
    <w:uiPriority w:val="99"/>
    <w:unhideWhenUsed/>
    <w:rsid w:val="00C33329"/>
    <w:rPr>
      <w:rFonts w:ascii="Consolas" w:hAnsi="Consolas" w:eastAsia="Calibri"/>
      <w:sz w:val="21"/>
      <w:szCs w:val="21"/>
      <w:lang w:val="en-US" w:eastAsia="en-US"/>
    </w:rPr>
  </w:style>
  <w:style w:type="character" w:styleId="PlainTextChar" w:customStyle="1">
    <w:name w:val="Plain Text Char"/>
    <w:basedOn w:val="DefaultParagraphFont"/>
    <w:link w:val="PlainText"/>
    <w:uiPriority w:val="99"/>
    <w:rsid w:val="00C33329"/>
    <w:rPr>
      <w:rFonts w:ascii="Consolas" w:hAnsi="Consolas" w:eastAsia="Calibri" w:cs="Times New Roman"/>
      <w:sz w:val="21"/>
      <w:szCs w:val="21"/>
    </w:rPr>
  </w:style>
  <w:style w:type="paragraph" w:styleId="ListParagraph">
    <w:name w:val="List Paragraph"/>
    <w:basedOn w:val="Normal"/>
    <w:uiPriority w:val="34"/>
    <w:qFormat/>
    <w:rsid w:val="00042DC8"/>
    <w:pPr>
      <w:ind w:left="720"/>
    </w:pPr>
  </w:style>
  <w:style w:type="paragraph" w:styleId="Header">
    <w:name w:val="header"/>
    <w:basedOn w:val="Normal"/>
    <w:link w:val="HeaderChar"/>
    <w:uiPriority w:val="99"/>
    <w:rsid w:val="000F7FB0"/>
    <w:pPr>
      <w:tabs>
        <w:tab w:val="center" w:pos="4680"/>
        <w:tab w:val="right" w:pos="9360"/>
      </w:tabs>
    </w:pPr>
  </w:style>
  <w:style w:type="character" w:styleId="HeaderChar" w:customStyle="1">
    <w:name w:val="Header Char"/>
    <w:basedOn w:val="DefaultParagraphFont"/>
    <w:link w:val="Header"/>
    <w:uiPriority w:val="99"/>
    <w:rsid w:val="000F7FB0"/>
    <w:rPr>
      <w:rFonts w:ascii="Calibri" w:hAnsi="Calibri"/>
      <w:sz w:val="24"/>
      <w:szCs w:val="24"/>
    </w:rPr>
  </w:style>
  <w:style w:type="paragraph" w:styleId="Footer">
    <w:name w:val="footer"/>
    <w:basedOn w:val="Normal"/>
    <w:link w:val="FooterChar"/>
    <w:rsid w:val="000F7FB0"/>
    <w:pPr>
      <w:tabs>
        <w:tab w:val="center" w:pos="4680"/>
        <w:tab w:val="right" w:pos="9360"/>
      </w:tabs>
    </w:pPr>
  </w:style>
  <w:style w:type="character" w:styleId="FooterChar" w:customStyle="1">
    <w:name w:val="Footer Char"/>
    <w:basedOn w:val="DefaultParagraphFont"/>
    <w:link w:val="Footer"/>
    <w:rsid w:val="000F7FB0"/>
    <w:rPr>
      <w:rFonts w:ascii="Calibri" w:hAnsi="Calibri"/>
      <w:sz w:val="24"/>
      <w:szCs w:val="24"/>
    </w:rPr>
  </w:style>
  <w:style w:type="paragraph" w:styleId="Basic2L1" w:customStyle="1">
    <w:name w:val="Basic2_L1"/>
    <w:basedOn w:val="Normal"/>
    <w:link w:val="Basic2L1Char"/>
    <w:rsid w:val="000E39F3"/>
    <w:pPr>
      <w:numPr>
        <w:numId w:val="21"/>
      </w:numPr>
      <w:spacing w:after="240"/>
      <w:jc w:val="both"/>
      <w:outlineLvl w:val="0"/>
    </w:pPr>
    <w:rPr>
      <w:rFonts w:ascii="Times New Roman" w:hAnsi="Times New Roman"/>
      <w:szCs w:val="20"/>
      <w:lang w:eastAsia="en-US"/>
    </w:rPr>
  </w:style>
  <w:style w:type="character" w:styleId="Basic2L1Char" w:customStyle="1">
    <w:name w:val="Basic2_L1 Char"/>
    <w:basedOn w:val="BodyTextChar"/>
    <w:link w:val="Basic2L1"/>
    <w:rsid w:val="000E39F3"/>
    <w:rPr>
      <w:sz w:val="24"/>
      <w:szCs w:val="24"/>
      <w:lang w:eastAsia="en-US"/>
    </w:rPr>
  </w:style>
  <w:style w:type="paragraph" w:styleId="Basic2L2" w:customStyle="1">
    <w:name w:val="Basic2_L2"/>
    <w:basedOn w:val="Basic2L1"/>
    <w:link w:val="Basic2L2Char"/>
    <w:rsid w:val="00E31C37"/>
    <w:pPr>
      <w:numPr>
        <w:ilvl w:val="1"/>
      </w:numPr>
      <w:outlineLvl w:val="1"/>
    </w:pPr>
    <w:rPr>
      <w:rFonts w:ascii="Calibri" w:hAnsi="Calibri"/>
    </w:rPr>
  </w:style>
  <w:style w:type="character" w:styleId="Basic2L2Char" w:customStyle="1">
    <w:name w:val="Basic2_L2 Char"/>
    <w:basedOn w:val="BodyTextChar"/>
    <w:link w:val="Basic2L2"/>
    <w:rsid w:val="00E31C37"/>
    <w:rPr>
      <w:rFonts w:ascii="Calibri" w:hAnsi="Calibri"/>
      <w:sz w:val="24"/>
      <w:szCs w:val="24"/>
      <w:lang w:eastAsia="en-US"/>
    </w:rPr>
  </w:style>
  <w:style w:type="paragraph" w:styleId="Basic2L3" w:customStyle="1">
    <w:name w:val="Basic2_L3"/>
    <w:basedOn w:val="Basic2L2"/>
    <w:rsid w:val="000E39F3"/>
    <w:pPr>
      <w:numPr>
        <w:ilvl w:val="2"/>
      </w:numPr>
      <w:outlineLvl w:val="2"/>
    </w:pPr>
  </w:style>
  <w:style w:type="paragraph" w:styleId="Basic2L4" w:customStyle="1">
    <w:name w:val="Basic2_L4"/>
    <w:basedOn w:val="Basic2L3"/>
    <w:rsid w:val="000E39F3"/>
    <w:pPr>
      <w:numPr>
        <w:ilvl w:val="3"/>
      </w:numPr>
      <w:outlineLvl w:val="3"/>
    </w:pPr>
  </w:style>
  <w:style w:type="paragraph" w:styleId="Basic2L5" w:customStyle="1">
    <w:name w:val="Basic2_L5"/>
    <w:basedOn w:val="Basic2L4"/>
    <w:rsid w:val="000E39F3"/>
    <w:pPr>
      <w:numPr>
        <w:ilvl w:val="4"/>
      </w:numPr>
      <w:outlineLvl w:val="4"/>
    </w:pPr>
  </w:style>
  <w:style w:type="paragraph" w:styleId="Basic2L6" w:customStyle="1">
    <w:name w:val="Basic2_L6"/>
    <w:basedOn w:val="Basic2L5"/>
    <w:rsid w:val="000E39F3"/>
    <w:pPr>
      <w:numPr>
        <w:ilvl w:val="5"/>
      </w:numPr>
      <w:outlineLvl w:val="5"/>
    </w:pPr>
  </w:style>
  <w:style w:type="paragraph" w:styleId="Basic2L7" w:customStyle="1">
    <w:name w:val="Basic2_L7"/>
    <w:basedOn w:val="Basic2L6"/>
    <w:rsid w:val="000E39F3"/>
    <w:pPr>
      <w:numPr>
        <w:ilvl w:val="6"/>
      </w:numPr>
      <w:outlineLvl w:val="6"/>
    </w:pPr>
  </w:style>
  <w:style w:type="paragraph" w:styleId="Basic2L8" w:customStyle="1">
    <w:name w:val="Basic2_L8"/>
    <w:basedOn w:val="Basic2L7"/>
    <w:rsid w:val="000E39F3"/>
    <w:pPr>
      <w:numPr>
        <w:ilvl w:val="7"/>
      </w:numPr>
      <w:outlineLvl w:val="7"/>
    </w:pPr>
  </w:style>
  <w:style w:type="paragraph" w:styleId="Basic2Cont1" w:customStyle="1">
    <w:name w:val="Basic2 Cont 1"/>
    <w:basedOn w:val="Normal"/>
    <w:link w:val="Basic2Cont1Char"/>
    <w:rsid w:val="00E31C37"/>
    <w:pPr>
      <w:spacing w:after="240"/>
      <w:ind w:left="720"/>
      <w:jc w:val="both"/>
    </w:pPr>
    <w:rPr>
      <w:rFonts w:ascii="Times New Roman" w:hAnsi="Times New Roman"/>
    </w:rPr>
  </w:style>
  <w:style w:type="character" w:styleId="Basic2Cont1Char" w:customStyle="1">
    <w:name w:val="Basic2 Cont 1 Char"/>
    <w:basedOn w:val="Basic2L2Char"/>
    <w:link w:val="Basic2Cont1"/>
    <w:rsid w:val="00E31C37"/>
    <w:rPr>
      <w:rFonts w:ascii="Calibri" w:hAnsi="Calibri"/>
      <w:sz w:val="24"/>
      <w:szCs w:val="24"/>
      <w:lang w:eastAsia="en-US"/>
    </w:rPr>
  </w:style>
  <w:style w:type="paragraph" w:styleId="Basic2Cont2" w:customStyle="1">
    <w:name w:val="Basic2 Cont 2"/>
    <w:basedOn w:val="Basic2Cont1"/>
    <w:link w:val="Basic2Cont2Char"/>
    <w:rsid w:val="00E31C37"/>
    <w:pPr>
      <w:ind w:left="1440"/>
    </w:pPr>
  </w:style>
  <w:style w:type="character" w:styleId="Basic2Cont2Char" w:customStyle="1">
    <w:name w:val="Basic2 Cont 2 Char"/>
    <w:basedOn w:val="Basic2L2Char"/>
    <w:link w:val="Basic2Cont2"/>
    <w:rsid w:val="00E31C37"/>
    <w:rPr>
      <w:rFonts w:ascii="Calibri" w:hAnsi="Calibri"/>
      <w:sz w:val="24"/>
      <w:szCs w:val="24"/>
      <w:lang w:eastAsia="en-US"/>
    </w:rPr>
  </w:style>
  <w:style w:type="paragraph" w:styleId="Basic2Cont3" w:customStyle="1">
    <w:name w:val="Basic2 Cont 3"/>
    <w:basedOn w:val="Basic2Cont2"/>
    <w:link w:val="Basic2Cont3Char"/>
    <w:rsid w:val="00E31C37"/>
    <w:pPr>
      <w:ind w:left="2160"/>
    </w:pPr>
  </w:style>
  <w:style w:type="character" w:styleId="Basic2Cont3Char" w:customStyle="1">
    <w:name w:val="Basic2 Cont 3 Char"/>
    <w:basedOn w:val="Basic2L2Char"/>
    <w:link w:val="Basic2Cont3"/>
    <w:rsid w:val="00E31C37"/>
    <w:rPr>
      <w:rFonts w:ascii="Calibri" w:hAnsi="Calibri"/>
      <w:sz w:val="24"/>
      <w:szCs w:val="24"/>
      <w:lang w:eastAsia="en-US"/>
    </w:rPr>
  </w:style>
  <w:style w:type="paragraph" w:styleId="Basic2Cont4" w:customStyle="1">
    <w:name w:val="Basic2 Cont 4"/>
    <w:basedOn w:val="Basic2Cont3"/>
    <w:link w:val="Basic2Cont4Char"/>
    <w:rsid w:val="00E31C37"/>
    <w:pPr>
      <w:ind w:left="2880"/>
    </w:pPr>
  </w:style>
  <w:style w:type="character" w:styleId="Basic2Cont4Char" w:customStyle="1">
    <w:name w:val="Basic2 Cont 4 Char"/>
    <w:basedOn w:val="Basic2L2Char"/>
    <w:link w:val="Basic2Cont4"/>
    <w:rsid w:val="00E31C37"/>
    <w:rPr>
      <w:rFonts w:ascii="Calibri" w:hAnsi="Calibri"/>
      <w:sz w:val="24"/>
      <w:szCs w:val="24"/>
      <w:lang w:eastAsia="en-US"/>
    </w:rPr>
  </w:style>
  <w:style w:type="paragraph" w:styleId="Basic2Cont5" w:customStyle="1">
    <w:name w:val="Basic2 Cont 5"/>
    <w:basedOn w:val="Basic2Cont4"/>
    <w:link w:val="Basic2Cont5Char"/>
    <w:rsid w:val="00E31C37"/>
    <w:pPr>
      <w:ind w:left="3600"/>
    </w:pPr>
  </w:style>
  <w:style w:type="character" w:styleId="Basic2Cont5Char" w:customStyle="1">
    <w:name w:val="Basic2 Cont 5 Char"/>
    <w:basedOn w:val="Basic2L2Char"/>
    <w:link w:val="Basic2Cont5"/>
    <w:rsid w:val="00E31C37"/>
    <w:rPr>
      <w:rFonts w:ascii="Calibri" w:hAnsi="Calibri"/>
      <w:sz w:val="24"/>
      <w:szCs w:val="24"/>
      <w:lang w:eastAsia="en-US"/>
    </w:rPr>
  </w:style>
  <w:style w:type="paragraph" w:styleId="Basic2Cont6" w:customStyle="1">
    <w:name w:val="Basic2 Cont 6"/>
    <w:basedOn w:val="Basic2Cont5"/>
    <w:link w:val="Basic2Cont6Char"/>
    <w:rsid w:val="00E31C37"/>
    <w:pPr>
      <w:ind w:left="4320"/>
    </w:pPr>
  </w:style>
  <w:style w:type="character" w:styleId="Basic2Cont6Char" w:customStyle="1">
    <w:name w:val="Basic2 Cont 6 Char"/>
    <w:basedOn w:val="Basic2L2Char"/>
    <w:link w:val="Basic2Cont6"/>
    <w:rsid w:val="00E31C37"/>
    <w:rPr>
      <w:rFonts w:ascii="Calibri" w:hAnsi="Calibri"/>
      <w:sz w:val="24"/>
      <w:szCs w:val="24"/>
      <w:lang w:eastAsia="en-US"/>
    </w:rPr>
  </w:style>
  <w:style w:type="paragraph" w:styleId="Basic2Cont7" w:customStyle="1">
    <w:name w:val="Basic2 Cont 7"/>
    <w:basedOn w:val="Basic2Cont6"/>
    <w:link w:val="Basic2Cont7Char"/>
    <w:rsid w:val="00E31C37"/>
    <w:pPr>
      <w:ind w:left="5040"/>
    </w:pPr>
  </w:style>
  <w:style w:type="character" w:styleId="Basic2Cont7Char" w:customStyle="1">
    <w:name w:val="Basic2 Cont 7 Char"/>
    <w:basedOn w:val="Basic2L2Char"/>
    <w:link w:val="Basic2Cont7"/>
    <w:rsid w:val="00E31C37"/>
    <w:rPr>
      <w:rFonts w:ascii="Calibri" w:hAnsi="Calibri"/>
      <w:sz w:val="24"/>
      <w:szCs w:val="24"/>
      <w:lang w:eastAsia="en-US"/>
    </w:rPr>
  </w:style>
  <w:style w:type="paragraph" w:styleId="Basic2Cont8" w:customStyle="1">
    <w:name w:val="Basic2 Cont 8"/>
    <w:basedOn w:val="Basic2Cont7"/>
    <w:link w:val="Basic2Cont8Char"/>
    <w:rsid w:val="00E31C37"/>
    <w:pPr>
      <w:ind w:left="5760"/>
    </w:pPr>
  </w:style>
  <w:style w:type="character" w:styleId="Basic2Cont8Char" w:customStyle="1">
    <w:name w:val="Basic2 Cont 8 Char"/>
    <w:basedOn w:val="Basic2L2Char"/>
    <w:link w:val="Basic2Cont8"/>
    <w:rsid w:val="00E31C37"/>
    <w:rPr>
      <w:rFonts w:ascii="Calibri" w:hAnsi="Calibri"/>
      <w:sz w:val="24"/>
      <w:szCs w:val="24"/>
      <w:lang w:eastAsia="en-US"/>
    </w:rPr>
  </w:style>
  <w:style w:type="character" w:styleId="zzmpTrailerItem" w:customStyle="1">
    <w:name w:val="zzmpTrailerItem"/>
    <w:basedOn w:val="DefaultParagraphFont"/>
    <w:rsid w:val="00344D73"/>
    <w:rPr>
      <w:rFonts w:ascii="Calibri" w:hAnsi="Calibri" w:cs="Calibri"/>
      <w:dstrike w:val="0"/>
      <w:noProof/>
      <w:color w:val="auto"/>
      <w:spacing w:val="0"/>
      <w:position w:val="0"/>
      <w:sz w:val="16"/>
      <w:szCs w:val="16"/>
      <w:u w:val="none"/>
      <w:effect w:val="none"/>
      <w:vertAlign w:val="baseline"/>
    </w:rPr>
  </w:style>
  <w:style w:type="paragraph" w:styleId="basic2l20" w:customStyle="1">
    <w:name w:val="basic2l2"/>
    <w:basedOn w:val="Normal"/>
    <w:rsid w:val="0098059B"/>
    <w:pPr>
      <w:spacing w:before="100" w:beforeAutospacing="1" w:after="100" w:afterAutospacing="1"/>
    </w:pPr>
    <w:rPr>
      <w:rFonts w:ascii="Times New Roman" w:hAnsi="Times New Roman"/>
    </w:rPr>
  </w:style>
  <w:style w:type="paragraph" w:styleId="Default" w:customStyle="1">
    <w:name w:val="Default"/>
    <w:rsid w:val="00882F82"/>
    <w:pPr>
      <w:autoSpaceDE w:val="0"/>
      <w:autoSpaceDN w:val="0"/>
      <w:adjustRightInd w:val="0"/>
    </w:pPr>
    <w:rPr>
      <w:rFonts w:ascii="Calibri" w:hAnsi="Calibri" w:cs="Calibri"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931036">
      <w:bodyDiv w:val="1"/>
      <w:marLeft w:val="0"/>
      <w:marRight w:val="0"/>
      <w:marTop w:val="0"/>
      <w:marBottom w:val="0"/>
      <w:divBdr>
        <w:top w:val="none" w:sz="0" w:space="0" w:color="auto"/>
        <w:left w:val="none" w:sz="0" w:space="0" w:color="auto"/>
        <w:bottom w:val="none" w:sz="0" w:space="0" w:color="auto"/>
        <w:right w:val="none" w:sz="0" w:space="0" w:color="auto"/>
      </w:divBdr>
    </w:div>
    <w:div w:id="468206785">
      <w:bodyDiv w:val="1"/>
      <w:marLeft w:val="0"/>
      <w:marRight w:val="0"/>
      <w:marTop w:val="0"/>
      <w:marBottom w:val="0"/>
      <w:divBdr>
        <w:top w:val="none" w:sz="0" w:space="0" w:color="auto"/>
        <w:left w:val="none" w:sz="0" w:space="0" w:color="auto"/>
        <w:bottom w:val="none" w:sz="0" w:space="0" w:color="auto"/>
        <w:right w:val="none" w:sz="0" w:space="0" w:color="auto"/>
      </w:divBdr>
    </w:div>
    <w:div w:id="668025752">
      <w:bodyDiv w:val="1"/>
      <w:marLeft w:val="0"/>
      <w:marRight w:val="0"/>
      <w:marTop w:val="0"/>
      <w:marBottom w:val="0"/>
      <w:divBdr>
        <w:top w:val="none" w:sz="0" w:space="0" w:color="auto"/>
        <w:left w:val="none" w:sz="0" w:space="0" w:color="auto"/>
        <w:bottom w:val="none" w:sz="0" w:space="0" w:color="auto"/>
        <w:right w:val="none" w:sz="0" w:space="0" w:color="auto"/>
      </w:divBdr>
    </w:div>
    <w:div w:id="717048715">
      <w:bodyDiv w:val="1"/>
      <w:marLeft w:val="0"/>
      <w:marRight w:val="0"/>
      <w:marTop w:val="0"/>
      <w:marBottom w:val="0"/>
      <w:divBdr>
        <w:top w:val="none" w:sz="0" w:space="0" w:color="auto"/>
        <w:left w:val="none" w:sz="0" w:space="0" w:color="auto"/>
        <w:bottom w:val="none" w:sz="0" w:space="0" w:color="auto"/>
        <w:right w:val="none" w:sz="0" w:space="0" w:color="auto"/>
      </w:divBdr>
    </w:div>
    <w:div w:id="935098067">
      <w:bodyDiv w:val="1"/>
      <w:marLeft w:val="0"/>
      <w:marRight w:val="0"/>
      <w:marTop w:val="0"/>
      <w:marBottom w:val="0"/>
      <w:divBdr>
        <w:top w:val="none" w:sz="0" w:space="0" w:color="auto"/>
        <w:left w:val="none" w:sz="0" w:space="0" w:color="auto"/>
        <w:bottom w:val="none" w:sz="0" w:space="0" w:color="auto"/>
        <w:right w:val="none" w:sz="0" w:space="0" w:color="auto"/>
      </w:divBdr>
    </w:div>
    <w:div w:id="1148085050">
      <w:bodyDiv w:val="1"/>
      <w:marLeft w:val="0"/>
      <w:marRight w:val="0"/>
      <w:marTop w:val="0"/>
      <w:marBottom w:val="0"/>
      <w:divBdr>
        <w:top w:val="none" w:sz="0" w:space="0" w:color="auto"/>
        <w:left w:val="none" w:sz="0" w:space="0" w:color="auto"/>
        <w:bottom w:val="none" w:sz="0" w:space="0" w:color="auto"/>
        <w:right w:val="none" w:sz="0" w:space="0" w:color="auto"/>
      </w:divBdr>
    </w:div>
    <w:div w:id="1269391092">
      <w:bodyDiv w:val="1"/>
      <w:marLeft w:val="0"/>
      <w:marRight w:val="0"/>
      <w:marTop w:val="0"/>
      <w:marBottom w:val="0"/>
      <w:divBdr>
        <w:top w:val="none" w:sz="0" w:space="0" w:color="auto"/>
        <w:left w:val="none" w:sz="0" w:space="0" w:color="auto"/>
        <w:bottom w:val="none" w:sz="0" w:space="0" w:color="auto"/>
        <w:right w:val="none" w:sz="0" w:space="0" w:color="auto"/>
      </w:divBdr>
    </w:div>
    <w:div w:id="1580558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er" Target="footer3.xml" Id="rId13" /><Relationship Type="http://schemas.openxmlformats.org/officeDocument/2006/relationships/customXml" Target="../customXml/item4.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customXml" Target="../customXml/item3.xml" Id="rId17" /><Relationship Type="http://schemas.openxmlformats.org/officeDocument/2006/relationships/numbering" Target="numbering.xml" Id="rId2" /><Relationship Type="http://schemas.openxmlformats.org/officeDocument/2006/relationships/customXml" Target="../customXml/item2.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fontTable" Target="fontTable.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E52C2CE4A05D4479B9E8AD6649BD178" ma:contentTypeVersion="12" ma:contentTypeDescription="Create a new document." ma:contentTypeScope="" ma:versionID="b239328714168469e4c20d2011a682fa">
  <xsd:schema xmlns:xsd="http://www.w3.org/2001/XMLSchema" xmlns:xs="http://www.w3.org/2001/XMLSchema" xmlns:p="http://schemas.microsoft.com/office/2006/metadata/properties" xmlns:ns2="c0e487fe-23d1-45f5-b1c5-28157ad5ffeb" xmlns:ns3="f5741bd2-31aa-42d9-a4d5-db6a11c625c3" targetNamespace="http://schemas.microsoft.com/office/2006/metadata/properties" ma:root="true" ma:fieldsID="5ecb69ead439bcbe7753773e4c40041e" ns2:_="" ns3:_="">
    <xsd:import namespace="c0e487fe-23d1-45f5-b1c5-28157ad5ffeb"/>
    <xsd:import namespace="f5741bd2-31aa-42d9-a4d5-db6a11c625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e487fe-23d1-45f5-b1c5-28157ad5ff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741bd2-31aa-42d9-a4d5-db6a11c625c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9B141B-A654-4D41-9212-2C6D7FAC4B1A}">
  <ds:schemaRefs>
    <ds:schemaRef ds:uri="http://schemas.openxmlformats.org/officeDocument/2006/bibliography"/>
  </ds:schemaRefs>
</ds:datastoreItem>
</file>

<file path=customXml/itemProps2.xml><?xml version="1.0" encoding="utf-8"?>
<ds:datastoreItem xmlns:ds="http://schemas.openxmlformats.org/officeDocument/2006/customXml" ds:itemID="{886EC77F-5895-4AD0-B367-1C81802F4A1B}"/>
</file>

<file path=customXml/itemProps3.xml><?xml version="1.0" encoding="utf-8"?>
<ds:datastoreItem xmlns:ds="http://schemas.openxmlformats.org/officeDocument/2006/customXml" ds:itemID="{8634BBDB-F467-47DA-A7D9-A2FB5AB488C3}"/>
</file>

<file path=customXml/itemProps4.xml><?xml version="1.0" encoding="utf-8"?>
<ds:datastoreItem xmlns:ds="http://schemas.openxmlformats.org/officeDocument/2006/customXml" ds:itemID="{53116911-52C7-48A9-8427-0F1B675A47C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David Stgeorges</cp:lastModifiedBy>
  <cp:revision>2</cp:revision>
  <dcterms:created xsi:type="dcterms:W3CDTF">2018-02-01T16:29:00Z</dcterms:created>
  <dcterms:modified xsi:type="dcterms:W3CDTF">2019-07-16T15:49:30Z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0x010100EE52C2CE4A05D4479B9E8AD6649BD178</vt:lpwstr>
  </property>
</Properties>
</file>